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3E4" w:rsidRPr="00175561" w:rsidRDefault="001503E4" w:rsidP="001503E4">
      <w:pPr>
        <w:rPr>
          <w:b/>
        </w:rPr>
      </w:pPr>
      <w:r w:rsidRPr="00175561">
        <w:rPr>
          <w:b/>
        </w:rPr>
        <w:t>Using the Document</w:t>
      </w:r>
    </w:p>
    <w:p w:rsidR="00183484" w:rsidRDefault="002206FD" w:rsidP="00EB5874">
      <w:proofErr w:type="spellStart"/>
      <w:r>
        <w:t>PWL_Definite_Integral_Function</w:t>
      </w:r>
      <w:r w:rsidR="00EB5874">
        <w:t>.tns</w:t>
      </w:r>
      <w:proofErr w:type="spellEnd"/>
      <w:r w:rsidR="00EB5874">
        <w:t xml:space="preserve">: </w:t>
      </w:r>
    </w:p>
    <w:p w:rsidR="00183484" w:rsidRDefault="00183484" w:rsidP="00EB5874"/>
    <w:p w:rsidR="00EB5874" w:rsidRDefault="00925AEC" w:rsidP="00EB5874">
      <w:r>
        <w:t xml:space="preserve">On page 1.2, </w:t>
      </w:r>
      <w:r w:rsidR="00674E2E">
        <w:t>a</w:t>
      </w:r>
      <w:r w:rsidR="00EB5874">
        <w:t xml:space="preserve"> function </w:t>
      </w:r>
      <w:r w:rsidR="00534949" w:rsidRPr="002665B9">
        <w:rPr>
          <w:noProof/>
          <w:position w:val="-10"/>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12pt;height:16pt;mso-width-percent:0;mso-height-percent:0;mso-width-percent:0;mso-height-percent:0" o:ole="">
            <v:imagedata r:id="rId7" o:title=""/>
          </v:shape>
          <o:OLEObject Type="Embed" ProgID="Equation.DSMT4" ShapeID="_x0000_i1048" DrawAspect="Content" ObjectID="_1727519934" r:id="rId8"/>
        </w:object>
      </w:r>
      <w:r w:rsidR="00EB5874">
        <w:t xml:space="preserve"> is presented as a piecewise defined linear graph.  </w:t>
      </w:r>
      <w:r w:rsidR="002665B9">
        <w:t xml:space="preserve">The vertices that connect the linear pieces of the graph can be moved up or down (in integer steps) by grabbing any marked point on the graph and dragging to another location.  The values of </w:t>
      </w:r>
      <w:r w:rsidR="00534949" w:rsidRPr="00925AEC">
        <w:rPr>
          <w:noProof/>
          <w:position w:val="-6"/>
        </w:rPr>
        <w:object w:dxaOrig="200" w:dyaOrig="220">
          <v:shape id="_x0000_i1049" type="#_x0000_t75" alt="" style="width:10pt;height:11pt;mso-width-percent:0;mso-height-percent:0;mso-width-percent:0;mso-height-percent:0" o:ole="">
            <v:imagedata r:id="rId9" o:title=""/>
          </v:shape>
          <o:OLEObject Type="Embed" ProgID="Equation.DSMT4" ShapeID="_x0000_i1049" DrawAspect="Content" ObjectID="_1727519935" r:id="rId10"/>
        </w:object>
      </w:r>
      <w:r w:rsidR="002665B9">
        <w:t xml:space="preserve"> and </w:t>
      </w:r>
      <w:r w:rsidR="00534949" w:rsidRPr="00925AEC">
        <w:rPr>
          <w:noProof/>
          <w:position w:val="-6"/>
        </w:rPr>
        <w:object w:dxaOrig="200" w:dyaOrig="220">
          <v:shape id="_x0000_i1050" type="#_x0000_t75" alt="" style="width:10pt;height:11pt;mso-width-percent:0;mso-height-percent:0;mso-width-percent:0;mso-height-percent:0" o:ole="">
            <v:imagedata r:id="rId11" o:title=""/>
          </v:shape>
          <o:OLEObject Type="Embed" ProgID="Equation.DSMT4" ShapeID="_x0000_i1050" DrawAspect="Content" ObjectID="_1727519936" r:id="rId12"/>
        </w:object>
      </w:r>
      <w:r w:rsidR="002665B9">
        <w:t xml:space="preserve"> can also be changed by grabbing the corresponding point and dragging along the horizontal axis.  These values can also be manipulated by using the sliders in the left pane.</w:t>
      </w:r>
      <w:r>
        <w:t xml:space="preserve">  For a fixed value </w:t>
      </w:r>
      <w:r w:rsidR="00534949" w:rsidRPr="00674E2E">
        <w:rPr>
          <w:noProof/>
          <w:position w:val="-10"/>
        </w:rPr>
        <w:object w:dxaOrig="260" w:dyaOrig="260">
          <v:shape id="_x0000_i1051" type="#_x0000_t75" alt="" style="width:13pt;height:13pt;mso-width-percent:0;mso-height-percent:0;mso-width-percent:0;mso-height-percent:0" o:ole="">
            <v:imagedata r:id="rId13" o:title=""/>
          </v:shape>
          <o:OLEObject Type="Embed" ProgID="Equation.DSMT4" ShapeID="_x0000_i1051" DrawAspect="Content" ObjectID="_1727519937" r:id="rId14"/>
        </w:object>
      </w:r>
      <w:r>
        <w:t xml:space="preserve"> the value of </w:t>
      </w:r>
      <w:r w:rsidR="00534949" w:rsidRPr="00925AEC">
        <w:rPr>
          <w:noProof/>
          <w:position w:val="-10"/>
        </w:rPr>
        <w:object w:dxaOrig="520" w:dyaOrig="320">
          <v:shape id="_x0000_i1052" type="#_x0000_t75" alt="" style="width:26pt;height:16pt;mso-width-percent:0;mso-height-percent:0;mso-width-percent:0;mso-height-percent:0" o:ole="">
            <v:imagedata r:id="rId15" o:title=""/>
          </v:shape>
          <o:OLEObject Type="Embed" ProgID="Equation.DSMT4" ShapeID="_x0000_i1052" DrawAspect="Content" ObjectID="_1727519938" r:id="rId16"/>
        </w:object>
      </w:r>
      <w:r>
        <w:t xml:space="preserve"> is displayed in the bottom pane.  </w:t>
      </w:r>
    </w:p>
    <w:p w:rsidR="001503E4" w:rsidRDefault="001503E4"/>
    <w:p w:rsidR="00464E01" w:rsidRDefault="00674E2E">
      <w:r>
        <w:t xml:space="preserve">On page 2.2, a function </w:t>
      </w:r>
      <w:r w:rsidR="00534949" w:rsidRPr="002665B9">
        <w:rPr>
          <w:noProof/>
          <w:position w:val="-10"/>
        </w:rPr>
        <w:object w:dxaOrig="240" w:dyaOrig="320">
          <v:shape id="_x0000_i1053" type="#_x0000_t75" alt="" style="width:12pt;height:16pt;mso-width-percent:0;mso-height-percent:0;mso-width-percent:0;mso-height-percent:0" o:ole="">
            <v:imagedata r:id="rId7" o:title=""/>
          </v:shape>
          <o:OLEObject Type="Embed" ProgID="Equation.DSMT4" ShapeID="_x0000_i1053" DrawAspect="Content" ObjectID="_1727519939" r:id="rId17"/>
        </w:object>
      </w:r>
      <w:r>
        <w:t xml:space="preserve"> is presented as a piecewise defined linear graph in the top pane.  The vertices can be moved up or down, and the values of </w:t>
      </w:r>
      <w:r w:rsidR="00534949" w:rsidRPr="00674E2E">
        <w:rPr>
          <w:noProof/>
          <w:position w:val="-6"/>
        </w:rPr>
        <w:object w:dxaOrig="200" w:dyaOrig="220">
          <v:shape id="_x0000_i1054" type="#_x0000_t75" alt="" style="width:10pt;height:11pt;mso-width-percent:0;mso-height-percent:0;mso-width-percent:0;mso-height-percent:0" o:ole="">
            <v:imagedata r:id="rId18" o:title=""/>
          </v:shape>
          <o:OLEObject Type="Embed" ProgID="Equation.DSMT4" ShapeID="_x0000_i1054" DrawAspect="Content" ObjectID="_1727519940" r:id="rId19"/>
        </w:object>
      </w:r>
      <w:r>
        <w:t xml:space="preserve"> and </w:t>
      </w:r>
      <w:r w:rsidR="00534949" w:rsidRPr="00674E2E">
        <w:rPr>
          <w:noProof/>
          <w:position w:val="-6"/>
        </w:rPr>
        <w:object w:dxaOrig="200" w:dyaOrig="220">
          <v:shape id="_x0000_i1055" type="#_x0000_t75" alt="" style="width:10pt;height:11pt;mso-width-percent:0;mso-height-percent:0;mso-width-percent:0;mso-height-percent:0" o:ole="">
            <v:imagedata r:id="rId20" o:title=""/>
          </v:shape>
          <o:OLEObject Type="Embed" ProgID="Equation.DSMT4" ShapeID="_x0000_i1055" DrawAspect="Content" ObjectID="_1727519941" r:id="rId21"/>
        </w:object>
      </w:r>
      <w:r>
        <w:t xml:space="preserve"> can be changed on the graph or by using the sliders.  The graph of the function </w:t>
      </w:r>
      <w:r w:rsidR="00534949" w:rsidRPr="0029553D">
        <w:rPr>
          <w:noProof/>
          <w:position w:val="-10"/>
        </w:rPr>
        <w:object w:dxaOrig="220" w:dyaOrig="260">
          <v:shape id="_x0000_i1056" type="#_x0000_t75" alt="" style="width:11pt;height:13pt;mso-width-percent:0;mso-height-percent:0;mso-width-percent:0;mso-height-percent:0" o:ole="">
            <v:imagedata r:id="rId22" o:title=""/>
          </v:shape>
          <o:OLEObject Type="Embed" ProgID="Equation.DSMT4" ShapeID="_x0000_i1056" DrawAspect="Content" ObjectID="_1727519942" r:id="rId23"/>
        </w:object>
      </w:r>
      <w:r>
        <w:t xml:space="preserve"> is displayed in the bottom pane.  </w:t>
      </w:r>
    </w:p>
    <w:p w:rsidR="006C06FA" w:rsidRDefault="006C06FA"/>
    <w:p w:rsidR="008327AE" w:rsidRPr="00893230" w:rsidRDefault="008327AE" w:rsidP="008327AE">
      <w:pPr>
        <w:rPr>
          <w:b/>
        </w:rPr>
      </w:pPr>
      <w:r w:rsidRPr="00893230">
        <w:rPr>
          <w:b/>
        </w:rPr>
        <w:t>Suggested Applications and Extensions</w:t>
      </w:r>
    </w:p>
    <w:p w:rsidR="008327AE" w:rsidRDefault="008327AE"/>
    <w:p w:rsidR="008327AE" w:rsidRPr="001E00DE" w:rsidRDefault="008327AE">
      <w:pPr>
        <w:rPr>
          <w:b/>
        </w:rPr>
      </w:pPr>
      <w:r w:rsidRPr="001E00DE">
        <w:rPr>
          <w:b/>
        </w:rPr>
        <w:t>Page 1.2</w:t>
      </w:r>
    </w:p>
    <w:p w:rsidR="00464E01" w:rsidRDefault="00E03805">
      <w:r>
        <w:t xml:space="preserve">Use the default function </w:t>
      </w:r>
      <w:r w:rsidR="00534949" w:rsidRPr="000404ED">
        <w:rPr>
          <w:noProof/>
          <w:position w:val="-10"/>
        </w:rPr>
        <w:object w:dxaOrig="240" w:dyaOrig="320">
          <v:shape id="_x0000_i1111" type="#_x0000_t75" alt="" style="width:12pt;height:16pt;mso-width-percent:0;mso-height-percent:0;mso-width-percent:0;mso-height-percent:0" o:ole="">
            <v:imagedata r:id="rId24" o:title=""/>
          </v:shape>
          <o:OLEObject Type="Embed" ProgID="Equation.DSMT4" ShapeID="_x0000_i1111" DrawAspect="Content" ObjectID="_1727519943" r:id="rId25"/>
        </w:object>
      </w:r>
      <w:r>
        <w:t xml:space="preserve"> </w:t>
      </w:r>
      <w:r w:rsidR="00FA20EE">
        <w:t>to answer Questions 1-8</w:t>
      </w:r>
      <w:r>
        <w:t xml:space="preserve">.  </w:t>
      </w:r>
      <w:r w:rsidR="007407E2">
        <w:t xml:space="preserve">Remember that </w:t>
      </w:r>
      <w:r w:rsidR="00534949" w:rsidRPr="00440486">
        <w:rPr>
          <w:noProof/>
          <w:position w:val="-10"/>
        </w:rPr>
        <w:object w:dxaOrig="220" w:dyaOrig="260">
          <v:shape id="_x0000_i1112" type="#_x0000_t75" alt="" style="width:11pt;height:13pt;mso-width-percent:0;mso-height-percent:0;mso-width-percent:0;mso-height-percent:0" o:ole="">
            <v:imagedata r:id="rId26" o:title=""/>
          </v:shape>
          <o:OLEObject Type="Embed" ProgID="Equation.DSMT4" ShapeID="_x0000_i1112" DrawAspect="Content" ObjectID="_1727519944" r:id="rId27"/>
        </w:object>
      </w:r>
      <w:r w:rsidR="007407E2">
        <w:t xml:space="preserve"> is a function of </w:t>
      </w:r>
      <w:r w:rsidR="00534949" w:rsidRPr="000404ED">
        <w:rPr>
          <w:noProof/>
          <w:position w:val="-6"/>
        </w:rPr>
        <w:object w:dxaOrig="200" w:dyaOrig="220">
          <v:shape id="_x0000_i1113" type="#_x0000_t75" alt="" style="width:10pt;height:11pt;mso-width-percent:0;mso-height-percent:0;mso-width-percent:0;mso-height-percent:0" o:ole="">
            <v:imagedata r:id="rId28" o:title=""/>
          </v:shape>
          <o:OLEObject Type="Embed" ProgID="Equation.DSMT4" ShapeID="_x0000_i1113" DrawAspect="Content" ObjectID="_1727519945" r:id="rId29"/>
        </w:object>
      </w:r>
      <w:r w:rsidR="007407E2">
        <w:t xml:space="preserve"> (for a fixed value of </w:t>
      </w:r>
      <w:r w:rsidR="00534949" w:rsidRPr="000404ED">
        <w:rPr>
          <w:noProof/>
          <w:position w:val="-6"/>
        </w:rPr>
        <w:object w:dxaOrig="200" w:dyaOrig="220">
          <v:shape id="_x0000_i1114" type="#_x0000_t75" alt="" style="width:10pt;height:11pt;mso-width-percent:0;mso-height-percent:0;mso-width-percent:0;mso-height-percent:0" o:ole="">
            <v:imagedata r:id="rId30" o:title=""/>
          </v:shape>
          <o:OLEObject Type="Embed" ProgID="Equation.DSMT4" ShapeID="_x0000_i1114" DrawAspect="Content" ObjectID="_1727519946" r:id="rId31"/>
        </w:object>
      </w:r>
      <w:r w:rsidR="007407E2">
        <w:t xml:space="preserve">).  The values of </w:t>
      </w:r>
      <w:r w:rsidR="00534949" w:rsidRPr="000404ED">
        <w:rPr>
          <w:noProof/>
          <w:position w:val="-6"/>
        </w:rPr>
        <w:object w:dxaOrig="200" w:dyaOrig="220">
          <v:shape id="_x0000_i1115" type="#_x0000_t75" alt="" style="width:10pt;height:11pt;mso-width-percent:0;mso-height-percent:0;mso-width-percent:0;mso-height-percent:0" o:ole="">
            <v:imagedata r:id="rId32" o:title=""/>
          </v:shape>
          <o:OLEObject Type="Embed" ProgID="Equation.DSMT4" ShapeID="_x0000_i1115" DrawAspect="Content" ObjectID="_1727519947" r:id="rId33"/>
        </w:object>
      </w:r>
      <w:r w:rsidR="007407E2">
        <w:t xml:space="preserve"> and </w:t>
      </w:r>
      <w:r w:rsidR="00534949" w:rsidRPr="000404ED">
        <w:rPr>
          <w:noProof/>
          <w:position w:val="-6"/>
        </w:rPr>
        <w:object w:dxaOrig="200" w:dyaOrig="220">
          <v:shape id="_x0000_i1116" type="#_x0000_t75" alt="" style="width:10pt;height:11pt;mso-width-percent:0;mso-height-percent:0;mso-width-percent:0;mso-height-percent:0" o:ole="">
            <v:imagedata r:id="rId34" o:title=""/>
          </v:shape>
          <o:OLEObject Type="Embed" ProgID="Equation.DSMT4" ShapeID="_x0000_i1116" DrawAspect="Content" ObjectID="_1727519948" r:id="rId35"/>
        </w:object>
      </w:r>
      <w:r w:rsidR="007407E2">
        <w:t xml:space="preserve"> can be manipulated, the value </w:t>
      </w:r>
      <w:r w:rsidR="00534949" w:rsidRPr="000404ED">
        <w:rPr>
          <w:noProof/>
          <w:position w:val="-10"/>
        </w:rPr>
        <w:object w:dxaOrig="520" w:dyaOrig="320">
          <v:shape id="_x0000_i1117" type="#_x0000_t75" alt="" style="width:26pt;height:16pt;mso-width-percent:0;mso-height-percent:0;mso-width-percent:0;mso-height-percent:0" o:ole="">
            <v:imagedata r:id="rId36" o:title=""/>
          </v:shape>
          <o:OLEObject Type="Embed" ProgID="Equation.DSMT4" ShapeID="_x0000_i1117" DrawAspect="Content" ObjectID="_1727519949" r:id="rId37"/>
        </w:object>
      </w:r>
      <w:r w:rsidR="007407E2">
        <w:t xml:space="preserve"> is displayed in the bottom pane, and the shaded region in the top pane represents the </w:t>
      </w:r>
      <w:r w:rsidR="000404ED">
        <w:t xml:space="preserve">accumulated net area bounded by the graph of </w:t>
      </w:r>
      <w:r w:rsidR="00534949" w:rsidRPr="000404ED">
        <w:rPr>
          <w:noProof/>
          <w:position w:val="-10"/>
        </w:rPr>
        <w:object w:dxaOrig="240" w:dyaOrig="320">
          <v:shape id="_x0000_i1118" type="#_x0000_t75" alt="" style="width:12pt;height:16pt;mso-width-percent:0;mso-height-percent:0;mso-width-percent:0;mso-height-percent:0" o:ole="">
            <v:imagedata r:id="rId38" o:title=""/>
          </v:shape>
          <o:OLEObject Type="Embed" ProgID="Equation.DSMT4" ShapeID="_x0000_i1118" DrawAspect="Content" ObjectID="_1727519950" r:id="rId39"/>
        </w:object>
      </w:r>
      <w:r w:rsidR="000404ED">
        <w:t xml:space="preserve"> and the horizontal axis from </w:t>
      </w:r>
      <w:r w:rsidR="00534949" w:rsidRPr="000404ED">
        <w:rPr>
          <w:noProof/>
          <w:position w:val="-6"/>
        </w:rPr>
        <w:object w:dxaOrig="200" w:dyaOrig="220">
          <v:shape id="_x0000_i1119" type="#_x0000_t75" alt="" style="width:10pt;height:11pt;mso-width-percent:0;mso-height-percent:0;mso-width-percent:0;mso-height-percent:0" o:ole="">
            <v:imagedata r:id="rId40" o:title=""/>
          </v:shape>
          <o:OLEObject Type="Embed" ProgID="Equation.DSMT4" ShapeID="_x0000_i1119" DrawAspect="Content" ObjectID="_1727519951" r:id="rId41"/>
        </w:object>
      </w:r>
      <w:r w:rsidR="000404ED">
        <w:t xml:space="preserve"> to </w:t>
      </w:r>
      <w:r w:rsidR="00534949" w:rsidRPr="000404ED">
        <w:rPr>
          <w:noProof/>
          <w:position w:val="-6"/>
        </w:rPr>
        <w:object w:dxaOrig="240" w:dyaOrig="220">
          <v:shape id="_x0000_i1120" type="#_x0000_t75" alt="" style="width:12pt;height:11pt;mso-width-percent:0;mso-height-percent:0;mso-width-percent:0;mso-height-percent:0" o:ole="">
            <v:imagedata r:id="rId42" o:title=""/>
          </v:shape>
          <o:OLEObject Type="Embed" ProgID="Equation.DSMT4" ShapeID="_x0000_i1120" DrawAspect="Content" ObjectID="_1727519952" r:id="rId43"/>
        </w:object>
      </w:r>
    </w:p>
    <w:p w:rsidR="00BD5CE2" w:rsidRDefault="00BD5CE2"/>
    <w:p w:rsidR="001155CF" w:rsidRDefault="001155CF" w:rsidP="007B6AE2">
      <w:pPr>
        <w:pStyle w:val="ListParagraph"/>
        <w:numPr>
          <w:ilvl w:val="0"/>
          <w:numId w:val="1"/>
        </w:numPr>
        <w:ind w:left="450" w:hanging="90"/>
      </w:pPr>
      <w:r>
        <w:t xml:space="preserve">Find the domain and range of the function </w:t>
      </w:r>
      <w:r w:rsidR="00534949" w:rsidRPr="00BF0D02">
        <w:rPr>
          <w:noProof/>
          <w:position w:val="-10"/>
        </w:rPr>
        <w:object w:dxaOrig="240" w:dyaOrig="240">
          <v:shape id="_x0000_i1121" type="#_x0000_t75" alt="" style="width:12pt;height:12pt;mso-width-percent:0;mso-height-percent:0;mso-width-percent:0;mso-height-percent:0" o:ole="">
            <v:imagedata r:id="rId44" o:title=""/>
          </v:shape>
          <o:OLEObject Type="Embed" ProgID="Equation.DSMT4" ShapeID="_x0000_i1121" DrawAspect="Content" ObjectID="_1727519953" r:id="rId45"/>
        </w:object>
      </w:r>
    </w:p>
    <w:p w:rsidR="00BD5CE2" w:rsidRDefault="00511795" w:rsidP="007B6AE2">
      <w:pPr>
        <w:pStyle w:val="ListParagraph"/>
        <w:numPr>
          <w:ilvl w:val="0"/>
          <w:numId w:val="1"/>
        </w:numPr>
        <w:ind w:left="450" w:hanging="90"/>
      </w:pPr>
      <w:r>
        <w:t xml:space="preserve">Use the graph to explain geometrically how to find </w:t>
      </w:r>
      <w:r w:rsidR="00534949" w:rsidRPr="00511795">
        <w:rPr>
          <w:noProof/>
          <w:position w:val="-10"/>
        </w:rPr>
        <w:object w:dxaOrig="2540" w:dyaOrig="320">
          <v:shape id="_x0000_i1122" type="#_x0000_t75" alt="" style="width:127pt;height:16pt;mso-width-percent:0;mso-height-percent:0;mso-width-percent:0;mso-height-percent:0" o:ole="">
            <v:imagedata r:id="rId46" o:title=""/>
          </v:shape>
          <o:OLEObject Type="Embed" ProgID="Equation.DSMT4" ShapeID="_x0000_i1122" DrawAspect="Content" ObjectID="_1727519954" r:id="rId47"/>
        </w:object>
      </w:r>
    </w:p>
    <w:p w:rsidR="00CD26F5" w:rsidRDefault="0048138F" w:rsidP="007B6AE2">
      <w:pPr>
        <w:pStyle w:val="ListParagraph"/>
        <w:numPr>
          <w:ilvl w:val="0"/>
          <w:numId w:val="1"/>
        </w:numPr>
        <w:ind w:left="450" w:hanging="90"/>
      </w:pPr>
      <w:r>
        <w:t xml:space="preserve">On what intervals is </w:t>
      </w:r>
      <w:r w:rsidR="00534949" w:rsidRPr="00440486">
        <w:rPr>
          <w:noProof/>
          <w:position w:val="-10"/>
        </w:rPr>
        <w:object w:dxaOrig="220" w:dyaOrig="260">
          <v:shape id="_x0000_i1123" type="#_x0000_t75" alt="" style="width:11pt;height:13pt;mso-width-percent:0;mso-height-percent:0;mso-width-percent:0;mso-height-percent:0" o:ole="">
            <v:imagedata r:id="rId48" o:title=""/>
          </v:shape>
          <o:OLEObject Type="Embed" ProgID="Equation.DSMT4" ShapeID="_x0000_i1123" DrawAspect="Content" ObjectID="_1727519955" r:id="rId49"/>
        </w:object>
      </w:r>
      <w:r>
        <w:t xml:space="preserve"> increasing?  Decreasing?</w:t>
      </w:r>
    </w:p>
    <w:p w:rsidR="005F532A" w:rsidRDefault="005F532A" w:rsidP="007B6AE2">
      <w:pPr>
        <w:pStyle w:val="ListParagraph"/>
        <w:numPr>
          <w:ilvl w:val="0"/>
          <w:numId w:val="1"/>
        </w:numPr>
        <w:ind w:left="450" w:hanging="90"/>
      </w:pPr>
      <w:r>
        <w:t xml:space="preserve">Find </w:t>
      </w:r>
      <w:r w:rsidR="00534949" w:rsidRPr="005F532A">
        <w:rPr>
          <w:noProof/>
          <w:position w:val="-10"/>
        </w:rPr>
        <w:object w:dxaOrig="680" w:dyaOrig="320">
          <v:shape id="_x0000_i1124" type="#_x0000_t75" alt="" style="width:34pt;height:16pt;mso-width-percent:0;mso-height-percent:0;mso-width-percent:0;mso-height-percent:0" o:ole="">
            <v:imagedata r:id="rId50" o:title=""/>
          </v:shape>
          <o:OLEObject Type="Embed" ProgID="Equation.DSMT4" ShapeID="_x0000_i1124" DrawAspect="Content" ObjectID="_1727519956" r:id="rId51"/>
        </w:object>
      </w:r>
      <w:r>
        <w:t xml:space="preserve">  Explain this answer since the shaded region representing </w:t>
      </w:r>
      <w:r w:rsidR="00534949" w:rsidRPr="005F532A">
        <w:rPr>
          <w:noProof/>
          <w:position w:val="-10"/>
        </w:rPr>
        <w:object w:dxaOrig="639" w:dyaOrig="320">
          <v:shape id="_x0000_i1125" type="#_x0000_t75" alt="" style="width:32pt;height:16pt;mso-width-percent:0;mso-height-percent:0;mso-width-percent:0;mso-height-percent:0" o:ole="">
            <v:imagedata r:id="rId52" o:title=""/>
          </v:shape>
          <o:OLEObject Type="Embed" ProgID="Equation.DSMT4" ShapeID="_x0000_i1125" DrawAspect="Content" ObjectID="_1727519957" r:id="rId53"/>
        </w:object>
      </w:r>
      <w:r>
        <w:t xml:space="preserve"> is above the horizontal axis.</w:t>
      </w:r>
    </w:p>
    <w:p w:rsidR="005F532A" w:rsidRDefault="005F532A" w:rsidP="007B6AE2">
      <w:pPr>
        <w:pStyle w:val="ListParagraph"/>
        <w:numPr>
          <w:ilvl w:val="0"/>
          <w:numId w:val="1"/>
        </w:numPr>
        <w:ind w:left="450" w:hanging="90"/>
      </w:pPr>
      <w:r>
        <w:t xml:space="preserve">On the interval </w:t>
      </w:r>
      <w:r w:rsidR="00534949" w:rsidRPr="00223CBF">
        <w:rPr>
          <w:noProof/>
          <w:position w:val="-10"/>
        </w:rPr>
        <w:object w:dxaOrig="620" w:dyaOrig="300">
          <v:shape id="_x0000_i1126" type="#_x0000_t75" alt="" style="width:31pt;height:15pt;mso-width-percent:0;mso-height-percent:0;mso-width-percent:0;mso-height-percent:0" o:ole="">
            <v:imagedata r:id="rId54" o:title=""/>
          </v:shape>
          <o:OLEObject Type="Embed" ProgID="Equation.DSMT4" ShapeID="_x0000_i1126" DrawAspect="Content" ObjectID="_1727519958" r:id="rId55"/>
        </w:object>
      </w:r>
      <w:r w:rsidR="00223CBF">
        <w:t xml:space="preserve">where does </w:t>
      </w:r>
      <w:r w:rsidR="00534949" w:rsidRPr="00440486">
        <w:rPr>
          <w:noProof/>
          <w:position w:val="-10"/>
        </w:rPr>
        <w:object w:dxaOrig="220" w:dyaOrig="260">
          <v:shape id="_x0000_i1127" type="#_x0000_t75" alt="" style="width:11pt;height:13pt;mso-width-percent:0;mso-height-percent:0;mso-width-percent:0;mso-height-percent:0" o:ole="">
            <v:imagedata r:id="rId56" o:title=""/>
          </v:shape>
          <o:OLEObject Type="Embed" ProgID="Equation.DSMT4" ShapeID="_x0000_i1127" DrawAspect="Content" ObjectID="_1727519959" r:id="rId57"/>
        </w:object>
      </w:r>
      <w:r w:rsidR="00223CBF">
        <w:t xml:space="preserve"> have an absolute maximum value?  Explain the behavior of the function </w:t>
      </w:r>
      <w:r w:rsidR="00534949" w:rsidRPr="00223CBF">
        <w:rPr>
          <w:noProof/>
          <w:position w:val="-10"/>
        </w:rPr>
        <w:object w:dxaOrig="240" w:dyaOrig="320">
          <v:shape id="_x0000_i1128" type="#_x0000_t75" alt="" style="width:12pt;height:16pt;mso-width-percent:0;mso-height-percent:0;mso-width-percent:0;mso-height-percent:0" o:ole="">
            <v:imagedata r:id="rId58" o:title=""/>
          </v:shape>
          <o:OLEObject Type="Embed" ProgID="Equation.DSMT4" ShapeID="_x0000_i1128" DrawAspect="Content" ObjectID="_1727519960" r:id="rId59"/>
        </w:object>
      </w:r>
      <w:r w:rsidR="00223CBF">
        <w:t xml:space="preserve"> at and around this value.</w:t>
      </w:r>
      <w:r>
        <w:tab/>
      </w:r>
      <w:r w:rsidR="00534949" w:rsidRPr="005F532A">
        <w:rPr>
          <w:noProof/>
          <w:position w:val="-4"/>
        </w:rPr>
        <w:object w:dxaOrig="180" w:dyaOrig="260">
          <v:shape id="_x0000_i1129" type="#_x0000_t75" alt="" style="width:9pt;height:13pt;mso-width-percent:0;mso-height-percent:0;mso-width-percent:0;mso-height-percent:0" o:ole="">
            <v:imagedata r:id="rId60" o:title=""/>
          </v:shape>
          <o:OLEObject Type="Embed" ProgID="Equation.DSMT4" ShapeID="_x0000_i1129" DrawAspect="Content" ObjectID="_1727519961" r:id="rId61"/>
        </w:object>
      </w:r>
    </w:p>
    <w:p w:rsidR="00313372" w:rsidRDefault="00223CBF" w:rsidP="007B6AE2">
      <w:pPr>
        <w:pStyle w:val="ListParagraph"/>
        <w:numPr>
          <w:ilvl w:val="0"/>
          <w:numId w:val="1"/>
        </w:numPr>
        <w:ind w:left="450" w:hanging="90"/>
      </w:pPr>
      <w:r>
        <w:t xml:space="preserve">On the interval </w:t>
      </w:r>
      <w:r w:rsidR="00534949" w:rsidRPr="00223CBF">
        <w:rPr>
          <w:noProof/>
          <w:position w:val="-10"/>
        </w:rPr>
        <w:object w:dxaOrig="620" w:dyaOrig="300">
          <v:shape id="_x0000_i1130" type="#_x0000_t75" alt="" style="width:31pt;height:15pt;mso-width-percent:0;mso-height-percent:0;mso-width-percent:0;mso-height-percent:0" o:ole="">
            <v:imagedata r:id="rId54" o:title=""/>
          </v:shape>
          <o:OLEObject Type="Embed" ProgID="Equation.DSMT4" ShapeID="_x0000_i1130" DrawAspect="Content" ObjectID="_1727519962" r:id="rId62"/>
        </w:object>
      </w:r>
      <w:r>
        <w:t xml:space="preserve">where </w:t>
      </w:r>
      <w:r w:rsidR="00313372">
        <w:t>does</w:t>
      </w:r>
      <w:r>
        <w:t xml:space="preserve"> </w:t>
      </w:r>
      <w:r w:rsidR="00534949" w:rsidRPr="00440486">
        <w:rPr>
          <w:noProof/>
          <w:position w:val="-10"/>
        </w:rPr>
        <w:object w:dxaOrig="220" w:dyaOrig="260">
          <v:shape id="_x0000_i1131" type="#_x0000_t75" alt="" style="width:11pt;height:13pt;mso-width-percent:0;mso-height-percent:0;mso-width-percent:0;mso-height-percent:0" o:ole="">
            <v:imagedata r:id="rId63" o:title=""/>
          </v:shape>
          <o:OLEObject Type="Embed" ProgID="Equation.DSMT4" ShapeID="_x0000_i1131" DrawAspect="Content" ObjectID="_1727519963" r:id="rId64"/>
        </w:object>
      </w:r>
      <w:r>
        <w:t xml:space="preserve"> have an absolute </w:t>
      </w:r>
      <w:proofErr w:type="spellStart"/>
      <w:r>
        <w:t>mimimum</w:t>
      </w:r>
      <w:proofErr w:type="spellEnd"/>
      <w:r>
        <w:t xml:space="preserve"> value?  </w:t>
      </w:r>
      <w:r w:rsidR="00313372">
        <w:t xml:space="preserve"> Does this contradict the Extreme Value Theorem?  Why or why not?</w:t>
      </w:r>
    </w:p>
    <w:p w:rsidR="0048138F" w:rsidRDefault="00511795" w:rsidP="007B6AE2">
      <w:pPr>
        <w:pStyle w:val="ListParagraph"/>
        <w:numPr>
          <w:ilvl w:val="0"/>
          <w:numId w:val="1"/>
        </w:numPr>
        <w:ind w:left="450" w:hanging="90"/>
      </w:pPr>
      <w:r>
        <w:t xml:space="preserve">Let </w:t>
      </w:r>
      <w:r w:rsidR="00534949" w:rsidRPr="00511795">
        <w:rPr>
          <w:noProof/>
          <w:position w:val="-6"/>
        </w:rPr>
        <w:object w:dxaOrig="740" w:dyaOrig="260">
          <v:shape id="_x0000_i1132" type="#_x0000_t75" alt="" style="width:37pt;height:13pt;mso-width-percent:0;mso-height-percent:0;mso-width-percent:0;mso-height-percent:0" o:ole="">
            <v:imagedata r:id="rId65" o:title=""/>
          </v:shape>
          <o:OLEObject Type="Embed" ProgID="Equation.DSMT4" ShapeID="_x0000_i1132" DrawAspect="Content" ObjectID="_1727519964" r:id="rId66"/>
        </w:object>
      </w:r>
      <w:r>
        <w:t xml:space="preserve"> </w:t>
      </w:r>
      <w:r w:rsidR="00BD4986">
        <w:t xml:space="preserve">Explain how the values in Question 1 change.  </w:t>
      </w:r>
    </w:p>
    <w:p w:rsidR="00511795" w:rsidRDefault="00BD4986" w:rsidP="007B6AE2">
      <w:pPr>
        <w:pStyle w:val="ListParagraph"/>
        <w:numPr>
          <w:ilvl w:val="0"/>
          <w:numId w:val="1"/>
        </w:numPr>
        <w:ind w:left="450" w:hanging="90"/>
      </w:pPr>
      <w:r>
        <w:t xml:space="preserve">Let </w:t>
      </w:r>
      <w:r w:rsidR="00534949" w:rsidRPr="00CD26F5">
        <w:rPr>
          <w:noProof/>
          <w:position w:val="-6"/>
        </w:rPr>
        <w:object w:dxaOrig="600" w:dyaOrig="279">
          <v:shape id="_x0000_i1133" type="#_x0000_t75" alt="" style="width:30pt;height:14pt;mso-width-percent:0;mso-height-percent:0;mso-width-percent:0;mso-height-percent:0" o:ole="">
            <v:imagedata r:id="rId67" o:title=""/>
          </v:shape>
          <o:OLEObject Type="Embed" ProgID="Equation.DSMT4" ShapeID="_x0000_i1133" DrawAspect="Content" ObjectID="_1727519965" r:id="rId68"/>
        </w:object>
      </w:r>
      <w:r>
        <w:t xml:space="preserve">  Explain how the values in Question 1 change.</w:t>
      </w:r>
    </w:p>
    <w:p w:rsidR="00BD4986" w:rsidRDefault="0048138F" w:rsidP="007B6AE2">
      <w:pPr>
        <w:pStyle w:val="ListParagraph"/>
        <w:numPr>
          <w:ilvl w:val="0"/>
          <w:numId w:val="1"/>
        </w:numPr>
        <w:ind w:left="450" w:hanging="90"/>
      </w:pPr>
      <w:r>
        <w:t xml:space="preserve">Let </w:t>
      </w:r>
      <w:r w:rsidR="00534949" w:rsidRPr="0048138F">
        <w:rPr>
          <w:noProof/>
          <w:position w:val="-6"/>
        </w:rPr>
        <w:object w:dxaOrig="740" w:dyaOrig="279">
          <v:shape id="_x0000_i1134" type="#_x0000_t75" alt="" style="width:37pt;height:14pt;mso-width-percent:0;mso-height-percent:0;mso-width-percent:0;mso-height-percent:0" o:ole="">
            <v:imagedata r:id="rId69" o:title=""/>
          </v:shape>
          <o:OLEObject Type="Embed" ProgID="Equation.DSMT4" ShapeID="_x0000_i1134" DrawAspect="Content" ObjectID="_1727519966" r:id="rId70"/>
        </w:object>
      </w:r>
      <w:r>
        <w:t xml:space="preserve">   Move the points to construct a piecewise defined linear function such that the maximum value of </w:t>
      </w:r>
      <w:r w:rsidR="00534949" w:rsidRPr="00440486">
        <w:rPr>
          <w:noProof/>
          <w:position w:val="-10"/>
        </w:rPr>
        <w:object w:dxaOrig="220" w:dyaOrig="260">
          <v:shape id="_x0000_i1135" type="#_x0000_t75" alt="" style="width:11pt;height:13pt;mso-width-percent:0;mso-height-percent:0;mso-width-percent:0;mso-height-percent:0" o:ole="">
            <v:imagedata r:id="rId71" o:title=""/>
          </v:shape>
          <o:OLEObject Type="Embed" ProgID="Equation.DSMT4" ShapeID="_x0000_i1135" DrawAspect="Content" ObjectID="_1727519967" r:id="rId72"/>
        </w:object>
      </w:r>
      <w:r>
        <w:t xml:space="preserve"> occurs at </w:t>
      </w:r>
      <w:r w:rsidR="00534949" w:rsidRPr="0048138F">
        <w:rPr>
          <w:noProof/>
          <w:position w:val="-6"/>
        </w:rPr>
        <w:object w:dxaOrig="600" w:dyaOrig="279">
          <v:shape id="_x0000_i1136" type="#_x0000_t75" alt="" style="width:30pt;height:14pt;mso-width-percent:0;mso-height-percent:0;mso-width-percent:0;mso-height-percent:0" o:ole="">
            <v:imagedata r:id="rId73" o:title=""/>
          </v:shape>
          <o:OLEObject Type="Embed" ProgID="Equation.DSMT4" ShapeID="_x0000_i1136" DrawAspect="Content" ObjectID="_1727519968" r:id="rId74"/>
        </w:object>
      </w:r>
      <w:r>
        <w:t xml:space="preserve">  Let </w:t>
      </w:r>
      <w:r w:rsidR="00534949" w:rsidRPr="0048138F">
        <w:rPr>
          <w:noProof/>
          <w:position w:val="-6"/>
        </w:rPr>
        <w:object w:dxaOrig="740" w:dyaOrig="279">
          <v:shape id="_x0000_i1137" type="#_x0000_t75" alt="" style="width:37pt;height:14pt;mso-width-percent:0;mso-height-percent:0;mso-width-percent:0;mso-height-percent:0" o:ole="">
            <v:imagedata r:id="rId75" o:title=""/>
          </v:shape>
          <o:OLEObject Type="Embed" ProgID="Equation.DSMT4" ShapeID="_x0000_i1137" DrawAspect="Content" ObjectID="_1727519969" r:id="rId76"/>
        </w:object>
      </w:r>
      <w:r>
        <w:t xml:space="preserve">  Where does the absolute maximum occur now?</w:t>
      </w:r>
    </w:p>
    <w:p w:rsidR="0048138F" w:rsidRDefault="0048138F" w:rsidP="007B6AE2">
      <w:pPr>
        <w:pStyle w:val="ListParagraph"/>
        <w:numPr>
          <w:ilvl w:val="0"/>
          <w:numId w:val="1"/>
        </w:numPr>
        <w:ind w:left="450" w:hanging="90"/>
      </w:pPr>
      <w:r>
        <w:t xml:space="preserve">Let </w:t>
      </w:r>
      <w:r w:rsidR="00534949" w:rsidRPr="0048138F">
        <w:rPr>
          <w:noProof/>
          <w:position w:val="-6"/>
        </w:rPr>
        <w:object w:dxaOrig="600" w:dyaOrig="279">
          <v:shape id="_x0000_i1138" type="#_x0000_t75" alt="" style="width:30pt;height:14pt;mso-width-percent:0;mso-height-percent:0;mso-width-percent:0;mso-height-percent:0" o:ole="">
            <v:imagedata r:id="rId77" o:title=""/>
          </v:shape>
          <o:OLEObject Type="Embed" ProgID="Equation.DSMT4" ShapeID="_x0000_i1138" DrawAspect="Content" ObjectID="_1727519970" r:id="rId78"/>
        </w:object>
      </w:r>
      <w:r>
        <w:t xml:space="preserve">  Move the points to construct a non-zero piecewise defined linear function such that </w:t>
      </w:r>
      <w:r w:rsidR="00534949" w:rsidRPr="0048138F">
        <w:rPr>
          <w:noProof/>
          <w:position w:val="-10"/>
        </w:rPr>
        <w:object w:dxaOrig="920" w:dyaOrig="320">
          <v:shape id="_x0000_i1139" type="#_x0000_t75" alt="" style="width:46pt;height:16pt;mso-width-percent:0;mso-height-percent:0;mso-width-percent:0;mso-height-percent:0" o:ole="">
            <v:imagedata r:id="rId79" o:title=""/>
          </v:shape>
          <o:OLEObject Type="Embed" ProgID="Equation.DSMT4" ShapeID="_x0000_i1139" DrawAspect="Content" ObjectID="_1727519971" r:id="rId80"/>
        </w:object>
      </w:r>
      <w:r w:rsidR="00631B4B">
        <w:t xml:space="preserve">  Let </w:t>
      </w:r>
      <w:r w:rsidR="00534949" w:rsidRPr="00631B4B">
        <w:rPr>
          <w:noProof/>
          <w:position w:val="-6"/>
        </w:rPr>
        <w:object w:dxaOrig="600" w:dyaOrig="279">
          <v:shape id="_x0000_i1140" type="#_x0000_t75" alt="" style="width:30pt;height:14pt;mso-width-percent:0;mso-height-percent:0;mso-width-percent:0;mso-height-percent:0" o:ole="">
            <v:imagedata r:id="rId81" o:title=""/>
          </v:shape>
          <o:OLEObject Type="Embed" ProgID="Equation.DSMT4" ShapeID="_x0000_i1140" DrawAspect="Content" ObjectID="_1727519972" r:id="rId82"/>
        </w:object>
      </w:r>
      <w:r w:rsidR="00631B4B">
        <w:t xml:space="preserve">  Explain the relationship among the shaded regions in the graph of </w:t>
      </w:r>
      <w:r w:rsidR="00534949" w:rsidRPr="00631B4B">
        <w:rPr>
          <w:noProof/>
          <w:position w:val="-10"/>
        </w:rPr>
        <w:object w:dxaOrig="240" w:dyaOrig="320">
          <v:shape id="_x0000_i1141" type="#_x0000_t75" alt="" style="width:12pt;height:16pt;mso-width-percent:0;mso-height-percent:0;mso-width-percent:0;mso-height-percent:0" o:ole="">
            <v:imagedata r:id="rId83" o:title=""/>
          </v:shape>
          <o:OLEObject Type="Embed" ProgID="Equation.DSMT4" ShapeID="_x0000_i1141" DrawAspect="Content" ObjectID="_1727519973" r:id="rId84"/>
        </w:object>
      </w:r>
      <w:r w:rsidR="00631B4B">
        <w:t xml:space="preserve"> to the left of </w:t>
      </w:r>
      <w:r w:rsidR="00534949" w:rsidRPr="00631B4B">
        <w:rPr>
          <w:noProof/>
          <w:position w:val="-6"/>
        </w:rPr>
        <w:object w:dxaOrig="600" w:dyaOrig="279">
          <v:shape id="_x0000_i1142" type="#_x0000_t75" alt="" style="width:30pt;height:14pt;mso-width-percent:0;mso-height-percent:0;mso-width-percent:0;mso-height-percent:0" o:ole="">
            <v:imagedata r:id="rId85" o:title=""/>
          </v:shape>
          <o:OLEObject Type="Embed" ProgID="Equation.DSMT4" ShapeID="_x0000_i1142" DrawAspect="Content" ObjectID="_1727519974" r:id="rId86"/>
        </w:object>
      </w:r>
    </w:p>
    <w:p w:rsidR="0048138F" w:rsidRDefault="001155CF" w:rsidP="007B6AE2">
      <w:pPr>
        <w:pStyle w:val="ListParagraph"/>
        <w:numPr>
          <w:ilvl w:val="0"/>
          <w:numId w:val="1"/>
        </w:numPr>
        <w:ind w:left="450" w:hanging="90"/>
      </w:pPr>
      <w:r>
        <w:lastRenderedPageBreak/>
        <w:t xml:space="preserve">Let </w:t>
      </w:r>
      <w:r w:rsidR="00534949" w:rsidRPr="001155CF">
        <w:rPr>
          <w:noProof/>
          <w:position w:val="-6"/>
        </w:rPr>
        <w:object w:dxaOrig="600" w:dyaOrig="279">
          <v:shape id="_x0000_i1143" type="#_x0000_t75" alt="" style="width:30pt;height:14pt;mso-width-percent:0;mso-height-percent:0;mso-width-percent:0;mso-height-percent:0" o:ole="">
            <v:imagedata r:id="rId87" o:title=""/>
          </v:shape>
          <o:OLEObject Type="Embed" ProgID="Equation.DSMT4" ShapeID="_x0000_i1143" DrawAspect="Content" ObjectID="_1727519975" r:id="rId88"/>
        </w:object>
      </w:r>
      <w:r>
        <w:t xml:space="preserve">  Move the points to construct a non-zero piecewise defined linear function such that the function </w:t>
      </w:r>
      <w:r w:rsidR="00534949" w:rsidRPr="00440486">
        <w:rPr>
          <w:noProof/>
          <w:position w:val="-10"/>
        </w:rPr>
        <w:object w:dxaOrig="220" w:dyaOrig="260">
          <v:shape id="_x0000_i1144" type="#_x0000_t75" alt="" style="width:11pt;height:13pt;mso-width-percent:0;mso-height-percent:0;mso-width-percent:0;mso-height-percent:0" o:ole="">
            <v:imagedata r:id="rId89" o:title=""/>
          </v:shape>
          <o:OLEObject Type="Embed" ProgID="Equation.DSMT4" ShapeID="_x0000_i1144" DrawAspect="Content" ObjectID="_1727519976" r:id="rId90"/>
        </w:object>
      </w:r>
      <w:r>
        <w:t xml:space="preserve"> is increasing on the interval </w:t>
      </w:r>
      <w:r w:rsidR="00534949" w:rsidRPr="001155CF">
        <w:rPr>
          <w:noProof/>
          <w:position w:val="-10"/>
        </w:rPr>
        <w:object w:dxaOrig="680" w:dyaOrig="300">
          <v:shape id="_x0000_i1145" type="#_x0000_t75" alt="" style="width:34pt;height:15pt;mso-width-percent:0;mso-height-percent:0;mso-width-percent:0;mso-height-percent:0" o:ole="">
            <v:imagedata r:id="rId91" o:title=""/>
          </v:shape>
          <o:OLEObject Type="Embed" ProgID="Equation.DSMT4" ShapeID="_x0000_i1145" DrawAspect="Content" ObjectID="_1727519977" r:id="rId92"/>
        </w:object>
      </w:r>
      <w:r>
        <w:t xml:space="preserve"> </w:t>
      </w:r>
      <w:r w:rsidR="002B56EB">
        <w:t xml:space="preserve">In words, describe </w:t>
      </w:r>
      <w:r w:rsidR="008F2946">
        <w:t xml:space="preserve">any special characteristic of </w:t>
      </w:r>
      <w:r w:rsidR="002B56EB">
        <w:t xml:space="preserve">your function </w:t>
      </w:r>
      <w:r w:rsidR="00534949" w:rsidRPr="002B56EB">
        <w:rPr>
          <w:noProof/>
          <w:position w:val="-10"/>
        </w:rPr>
        <w:object w:dxaOrig="260" w:dyaOrig="300">
          <v:shape id="_x0000_i1146" type="#_x0000_t75" alt="" style="width:13pt;height:15pt;mso-width-percent:0;mso-height-percent:0;mso-width-percent:0;mso-height-percent:0" o:ole="">
            <v:imagedata r:id="rId93" o:title=""/>
          </v:shape>
          <o:OLEObject Type="Embed" ProgID="Equation.DSMT4" ShapeID="_x0000_i1146" DrawAspect="Content" ObjectID="_1727519978" r:id="rId94"/>
        </w:object>
      </w:r>
      <w:r w:rsidR="002B56EB">
        <w:t xml:space="preserve"> </w:t>
      </w:r>
      <w:r w:rsidR="008F2946">
        <w:t xml:space="preserve">Does this suggest another relationship between </w:t>
      </w:r>
      <w:r w:rsidR="00534949" w:rsidRPr="00440486">
        <w:rPr>
          <w:noProof/>
          <w:position w:val="-10"/>
        </w:rPr>
        <w:object w:dxaOrig="220" w:dyaOrig="260">
          <v:shape id="_x0000_i1147" type="#_x0000_t75" alt="" style="width:11pt;height:13pt;mso-width-percent:0;mso-height-percent:0;mso-width-percent:0;mso-height-percent:0" o:ole="">
            <v:imagedata r:id="rId95" o:title=""/>
          </v:shape>
          <o:OLEObject Type="Embed" ProgID="Equation.DSMT4" ShapeID="_x0000_i1147" DrawAspect="Content" ObjectID="_1727519979" r:id="rId96"/>
        </w:object>
      </w:r>
      <w:r w:rsidR="008F2946">
        <w:t xml:space="preserve"> and </w:t>
      </w:r>
      <w:r w:rsidR="00534949" w:rsidRPr="008F2946">
        <w:rPr>
          <w:noProof/>
          <w:position w:val="-10"/>
        </w:rPr>
        <w:object w:dxaOrig="340" w:dyaOrig="300">
          <v:shape id="_x0000_i1148" type="#_x0000_t75" alt="" style="width:17pt;height:15pt;mso-width-percent:0;mso-height-percent:0;mso-width-percent:0;mso-height-percent:0" o:ole="">
            <v:imagedata r:id="rId97" o:title=""/>
          </v:shape>
          <o:OLEObject Type="Embed" ProgID="Equation.DSMT4" ShapeID="_x0000_i1148" DrawAspect="Content" ObjectID="_1727519980" r:id="rId98"/>
        </w:object>
      </w:r>
      <w:r w:rsidR="008F2946">
        <w:t xml:space="preserve">  If so, explain.</w:t>
      </w:r>
    </w:p>
    <w:p w:rsidR="008F2946" w:rsidRDefault="00872A5C" w:rsidP="007B6AE2">
      <w:pPr>
        <w:pStyle w:val="ListParagraph"/>
        <w:numPr>
          <w:ilvl w:val="0"/>
          <w:numId w:val="1"/>
        </w:numPr>
        <w:ind w:left="450" w:hanging="90"/>
      </w:pPr>
      <w:r>
        <w:t xml:space="preserve">Let </w:t>
      </w:r>
      <w:r w:rsidR="00534949" w:rsidRPr="00872A5C">
        <w:rPr>
          <w:noProof/>
          <w:position w:val="-6"/>
        </w:rPr>
        <w:object w:dxaOrig="740" w:dyaOrig="279">
          <v:shape id="_x0000_i1149" type="#_x0000_t75" alt="" style="width:37pt;height:14pt;mso-width-percent:0;mso-height-percent:0;mso-width-percent:0;mso-height-percent:0" o:ole="">
            <v:imagedata r:id="rId99" o:title=""/>
          </v:shape>
          <o:OLEObject Type="Embed" ProgID="Equation.DSMT4" ShapeID="_x0000_i1149" DrawAspect="Content" ObjectID="_1727519981" r:id="rId100"/>
        </w:object>
      </w:r>
      <w:r>
        <w:t xml:space="preserve">  Is it possible to construct a non-zero piecewise defined linear function such that </w:t>
      </w:r>
      <w:r w:rsidR="00534949" w:rsidRPr="00872A5C">
        <w:rPr>
          <w:noProof/>
          <w:position w:val="-10"/>
        </w:rPr>
        <w:object w:dxaOrig="1120" w:dyaOrig="320">
          <v:shape id="_x0000_i1150" type="#_x0000_t75" alt="" style="width:56pt;height:16pt;mso-width-percent:0;mso-height-percent:0;mso-width-percent:0;mso-height-percent:0" o:ole="">
            <v:imagedata r:id="rId101" o:title=""/>
          </v:shape>
          <o:OLEObject Type="Embed" ProgID="Equation.DSMT4" ShapeID="_x0000_i1150" DrawAspect="Content" ObjectID="_1727519982" r:id="rId102"/>
        </w:object>
      </w:r>
      <w:r>
        <w:t xml:space="preserve">  If not, why not?  If so, construct one such function.</w:t>
      </w:r>
    </w:p>
    <w:p w:rsidR="00872A5C" w:rsidRDefault="00872A5C" w:rsidP="00872A5C"/>
    <w:p w:rsidR="001E00DE" w:rsidRPr="001E00DE" w:rsidRDefault="001E00DE" w:rsidP="00872A5C">
      <w:pPr>
        <w:rPr>
          <w:b/>
        </w:rPr>
      </w:pPr>
      <w:bookmarkStart w:id="0" w:name="_GoBack"/>
      <w:bookmarkEnd w:id="0"/>
      <w:r w:rsidRPr="001E00DE">
        <w:rPr>
          <w:b/>
        </w:rPr>
        <w:t>Page 2.2</w:t>
      </w:r>
    </w:p>
    <w:p w:rsidR="001E00DE" w:rsidRDefault="00FA20EE" w:rsidP="00872A5C">
      <w:r>
        <w:t xml:space="preserve">Use the default function </w:t>
      </w:r>
      <w:r w:rsidR="00534949" w:rsidRPr="000404ED">
        <w:rPr>
          <w:noProof/>
          <w:position w:val="-10"/>
        </w:rPr>
        <w:object w:dxaOrig="240" w:dyaOrig="320">
          <v:shape id="_x0000_i1151" type="#_x0000_t75" alt="" style="width:12pt;height:16pt;mso-width-percent:0;mso-height-percent:0;mso-width-percent:0;mso-height-percent:0" o:ole="">
            <v:imagedata r:id="rId24" o:title=""/>
          </v:shape>
          <o:OLEObject Type="Embed" ProgID="Equation.DSMT4" ShapeID="_x0000_i1151" DrawAspect="Content" ObjectID="_1727519983" r:id="rId103"/>
        </w:object>
      </w:r>
      <w:r>
        <w:t xml:space="preserve"> </w:t>
      </w:r>
      <w:r w:rsidR="00DC1D7D">
        <w:t>to answer Questions 1-</w:t>
      </w:r>
      <w:r w:rsidR="001753EB">
        <w:t>9</w:t>
      </w:r>
      <w:r>
        <w:t xml:space="preserve">.  Remember that </w:t>
      </w:r>
      <w:r w:rsidR="00534949" w:rsidRPr="00763A3C">
        <w:rPr>
          <w:noProof/>
          <w:position w:val="-10"/>
        </w:rPr>
        <w:object w:dxaOrig="220" w:dyaOrig="260">
          <v:shape id="_x0000_i1152" type="#_x0000_t75" alt="" style="width:11pt;height:13pt;mso-width-percent:0;mso-height-percent:0;mso-width-percent:0;mso-height-percent:0" o:ole="">
            <v:imagedata r:id="rId104" o:title=""/>
          </v:shape>
          <o:OLEObject Type="Embed" ProgID="Equation.DSMT4" ShapeID="_x0000_i1152" DrawAspect="Content" ObjectID="_1727519984" r:id="rId105"/>
        </w:object>
      </w:r>
      <w:r>
        <w:t xml:space="preserve"> is a function of </w:t>
      </w:r>
      <w:r w:rsidR="00534949" w:rsidRPr="000404ED">
        <w:rPr>
          <w:noProof/>
          <w:position w:val="-6"/>
        </w:rPr>
        <w:object w:dxaOrig="200" w:dyaOrig="220">
          <v:shape id="_x0000_i1153" type="#_x0000_t75" alt="" style="width:10pt;height:11pt;mso-width-percent:0;mso-height-percent:0;mso-width-percent:0;mso-height-percent:0" o:ole="">
            <v:imagedata r:id="rId28" o:title=""/>
          </v:shape>
          <o:OLEObject Type="Embed" ProgID="Equation.DSMT4" ShapeID="_x0000_i1153" DrawAspect="Content" ObjectID="_1727519985" r:id="rId106"/>
        </w:object>
      </w:r>
      <w:r>
        <w:t xml:space="preserve"> (for a fixed value of </w:t>
      </w:r>
      <w:r w:rsidR="00534949" w:rsidRPr="000404ED">
        <w:rPr>
          <w:noProof/>
          <w:position w:val="-6"/>
        </w:rPr>
        <w:object w:dxaOrig="200" w:dyaOrig="220">
          <v:shape id="_x0000_i1154" type="#_x0000_t75" alt="" style="width:10pt;height:11pt;mso-width-percent:0;mso-height-percent:0;mso-width-percent:0;mso-height-percent:0" o:ole="">
            <v:imagedata r:id="rId30" o:title=""/>
          </v:shape>
          <o:OLEObject Type="Embed" ProgID="Equation.DSMT4" ShapeID="_x0000_i1154" DrawAspect="Content" ObjectID="_1727519986" r:id="rId107"/>
        </w:object>
      </w:r>
      <w:r>
        <w:t xml:space="preserve">).  The values of </w:t>
      </w:r>
      <w:r w:rsidR="00534949" w:rsidRPr="000404ED">
        <w:rPr>
          <w:noProof/>
          <w:position w:val="-6"/>
        </w:rPr>
        <w:object w:dxaOrig="200" w:dyaOrig="220">
          <v:shape id="_x0000_i1155" type="#_x0000_t75" alt="" style="width:10pt;height:11pt;mso-width-percent:0;mso-height-percent:0;mso-width-percent:0;mso-height-percent:0" o:ole="">
            <v:imagedata r:id="rId32" o:title=""/>
          </v:shape>
          <o:OLEObject Type="Embed" ProgID="Equation.DSMT4" ShapeID="_x0000_i1155" DrawAspect="Content" ObjectID="_1727519987" r:id="rId108"/>
        </w:object>
      </w:r>
      <w:r>
        <w:t xml:space="preserve"> and </w:t>
      </w:r>
      <w:r w:rsidR="00534949" w:rsidRPr="000404ED">
        <w:rPr>
          <w:noProof/>
          <w:position w:val="-6"/>
        </w:rPr>
        <w:object w:dxaOrig="200" w:dyaOrig="220">
          <v:shape id="_x0000_i1156" type="#_x0000_t75" alt="" style="width:10pt;height:11pt;mso-width-percent:0;mso-height-percent:0;mso-width-percent:0;mso-height-percent:0" o:ole="">
            <v:imagedata r:id="rId34" o:title=""/>
          </v:shape>
          <o:OLEObject Type="Embed" ProgID="Equation.DSMT4" ShapeID="_x0000_i1156" DrawAspect="Content" ObjectID="_1727519988" r:id="rId109"/>
        </w:object>
      </w:r>
      <w:r>
        <w:t xml:space="preserve"> can be manipulated, the value </w:t>
      </w:r>
      <w:r w:rsidR="00534949" w:rsidRPr="000404ED">
        <w:rPr>
          <w:noProof/>
          <w:position w:val="-10"/>
        </w:rPr>
        <w:object w:dxaOrig="520" w:dyaOrig="320">
          <v:shape id="_x0000_i1157" type="#_x0000_t75" alt="" style="width:26pt;height:16pt;mso-width-percent:0;mso-height-percent:0;mso-width-percent:0;mso-height-percent:0" o:ole="">
            <v:imagedata r:id="rId110" o:title=""/>
          </v:shape>
          <o:OLEObject Type="Embed" ProgID="Equation.DSMT4" ShapeID="_x0000_i1157" DrawAspect="Content" ObjectID="_1727519989" r:id="rId111"/>
        </w:object>
      </w:r>
      <w:r>
        <w:t xml:space="preserve"> is displayed in the </w:t>
      </w:r>
      <w:r w:rsidR="00DC1D7D">
        <w:t>left</w:t>
      </w:r>
      <w:r>
        <w:t xml:space="preserve"> pane, and the shaded region in the top pane represents the accumulated net area bounded by the graph of </w:t>
      </w:r>
      <w:r w:rsidR="00534949" w:rsidRPr="000404ED">
        <w:rPr>
          <w:noProof/>
          <w:position w:val="-10"/>
        </w:rPr>
        <w:object w:dxaOrig="240" w:dyaOrig="320">
          <v:shape id="_x0000_i1158" type="#_x0000_t75" alt="" style="width:12pt;height:16pt;mso-width-percent:0;mso-height-percent:0;mso-width-percent:0;mso-height-percent:0" o:ole="">
            <v:imagedata r:id="rId38" o:title=""/>
          </v:shape>
          <o:OLEObject Type="Embed" ProgID="Equation.DSMT4" ShapeID="_x0000_i1158" DrawAspect="Content" ObjectID="_1727519990" r:id="rId112"/>
        </w:object>
      </w:r>
      <w:r>
        <w:t xml:space="preserve"> and the horizontal axis from </w:t>
      </w:r>
      <w:r w:rsidR="00534949" w:rsidRPr="000404ED">
        <w:rPr>
          <w:noProof/>
          <w:position w:val="-6"/>
        </w:rPr>
        <w:object w:dxaOrig="200" w:dyaOrig="220">
          <v:shape id="_x0000_i1159" type="#_x0000_t75" alt="" style="width:10pt;height:11pt;mso-width-percent:0;mso-height-percent:0;mso-width-percent:0;mso-height-percent:0" o:ole="">
            <v:imagedata r:id="rId40" o:title=""/>
          </v:shape>
          <o:OLEObject Type="Embed" ProgID="Equation.DSMT4" ShapeID="_x0000_i1159" DrawAspect="Content" ObjectID="_1727519991" r:id="rId113"/>
        </w:object>
      </w:r>
      <w:r>
        <w:t xml:space="preserve"> to </w:t>
      </w:r>
      <w:r w:rsidR="00534949" w:rsidRPr="000404ED">
        <w:rPr>
          <w:noProof/>
          <w:position w:val="-6"/>
        </w:rPr>
        <w:object w:dxaOrig="240" w:dyaOrig="220">
          <v:shape id="_x0000_i1160" type="#_x0000_t75" alt="" style="width:12pt;height:11pt;mso-width-percent:0;mso-height-percent:0;mso-width-percent:0;mso-height-percent:0" o:ole="">
            <v:imagedata r:id="rId42" o:title=""/>
          </v:shape>
          <o:OLEObject Type="Embed" ProgID="Equation.DSMT4" ShapeID="_x0000_i1160" DrawAspect="Content" ObjectID="_1727519992" r:id="rId114"/>
        </w:object>
      </w:r>
      <w:r w:rsidR="00DC1D7D">
        <w:t xml:space="preserve">  The bottom pane displays a complete graph of the function </w:t>
      </w:r>
      <w:r w:rsidR="00534949" w:rsidRPr="00763A3C">
        <w:rPr>
          <w:noProof/>
          <w:position w:val="-10"/>
        </w:rPr>
        <w:object w:dxaOrig="240" w:dyaOrig="240">
          <v:shape id="_x0000_i1161" type="#_x0000_t75" alt="" style="width:12pt;height:12pt;mso-width-percent:0;mso-height-percent:0;mso-width-percent:0;mso-height-percent:0" o:ole="">
            <v:imagedata r:id="rId115" o:title=""/>
          </v:shape>
          <o:OLEObject Type="Embed" ProgID="Equation.DSMT4" ShapeID="_x0000_i1161" DrawAspect="Content" ObjectID="_1727519993" r:id="rId116"/>
        </w:object>
      </w:r>
    </w:p>
    <w:p w:rsidR="00DC1D7D" w:rsidRDefault="00DC1D7D" w:rsidP="00872A5C"/>
    <w:p w:rsidR="000E65CA" w:rsidRDefault="00DF6A38" w:rsidP="000C5FA5">
      <w:pPr>
        <w:pStyle w:val="ListParagraph"/>
        <w:numPr>
          <w:ilvl w:val="0"/>
          <w:numId w:val="4"/>
        </w:numPr>
        <w:ind w:left="450" w:hanging="90"/>
      </w:pPr>
      <w:r>
        <w:t xml:space="preserve">Find the domain and range of </w:t>
      </w:r>
      <w:r w:rsidR="00534949" w:rsidRPr="00763A3C">
        <w:rPr>
          <w:noProof/>
          <w:position w:val="-10"/>
        </w:rPr>
        <w:object w:dxaOrig="240" w:dyaOrig="240">
          <v:shape id="_x0000_i1162" type="#_x0000_t75" alt="" style="width:12pt;height:12pt;mso-width-percent:0;mso-height-percent:0;mso-width-percent:0;mso-height-percent:0" o:ole="">
            <v:imagedata r:id="rId117" o:title=""/>
          </v:shape>
          <o:OLEObject Type="Embed" ProgID="Equation.DSMT4" ShapeID="_x0000_i1162" DrawAspect="Content" ObjectID="_1727519994" r:id="rId118"/>
        </w:object>
      </w:r>
    </w:p>
    <w:p w:rsidR="00DF6A38" w:rsidRDefault="00DF6A38" w:rsidP="000C5FA5">
      <w:pPr>
        <w:pStyle w:val="ListParagraph"/>
        <w:numPr>
          <w:ilvl w:val="0"/>
          <w:numId w:val="4"/>
        </w:numPr>
        <w:ind w:left="450" w:hanging="90"/>
      </w:pPr>
      <w:r>
        <w:t xml:space="preserve">Find the value </w:t>
      </w:r>
      <w:r w:rsidR="00534949" w:rsidRPr="008601E7">
        <w:rPr>
          <w:noProof/>
          <w:position w:val="-10"/>
        </w:rPr>
        <w:object w:dxaOrig="680" w:dyaOrig="320">
          <v:shape id="_x0000_i1163" type="#_x0000_t75" alt="" style="width:34pt;height:16pt;mso-width-percent:0;mso-height-percent:0;mso-width-percent:0;mso-height-percent:0" o:ole="">
            <v:imagedata r:id="rId119" o:title=""/>
          </v:shape>
          <o:OLEObject Type="Embed" ProgID="Equation.DSMT4" ShapeID="_x0000_i1163" DrawAspect="Content" ObjectID="_1727519995" r:id="rId120"/>
        </w:object>
      </w:r>
      <w:r>
        <w:t xml:space="preserve">  Explain how to determine this value geometrically.</w:t>
      </w:r>
    </w:p>
    <w:p w:rsidR="00DF6A38" w:rsidRDefault="008601E7" w:rsidP="000C5FA5">
      <w:pPr>
        <w:pStyle w:val="ListParagraph"/>
        <w:numPr>
          <w:ilvl w:val="0"/>
          <w:numId w:val="4"/>
        </w:numPr>
        <w:ind w:left="450" w:hanging="90"/>
      </w:pPr>
      <w:r>
        <w:t xml:space="preserve">Find the value </w:t>
      </w:r>
      <w:r w:rsidR="00534949" w:rsidRPr="008601E7">
        <w:rPr>
          <w:noProof/>
          <w:position w:val="-10"/>
        </w:rPr>
        <w:object w:dxaOrig="560" w:dyaOrig="320">
          <v:shape id="_x0000_i1164" type="#_x0000_t75" alt="" style="width:28pt;height:16pt;mso-width-percent:0;mso-height-percent:0;mso-width-percent:0;mso-height-percent:0" o:ole="">
            <v:imagedata r:id="rId121" o:title=""/>
          </v:shape>
          <o:OLEObject Type="Embed" ProgID="Equation.DSMT4" ShapeID="_x0000_i1164" DrawAspect="Content" ObjectID="_1727519996" r:id="rId122"/>
        </w:object>
      </w:r>
      <w:r>
        <w:t xml:space="preserve">  Explain this answer geometrically.</w:t>
      </w:r>
    </w:p>
    <w:p w:rsidR="008601E7" w:rsidRDefault="008601E7" w:rsidP="000C5FA5">
      <w:pPr>
        <w:pStyle w:val="ListParagraph"/>
        <w:numPr>
          <w:ilvl w:val="0"/>
          <w:numId w:val="4"/>
        </w:numPr>
        <w:ind w:left="450" w:hanging="90"/>
      </w:pPr>
      <w:r>
        <w:t xml:space="preserve">On what intervals is </w:t>
      </w:r>
      <w:r w:rsidR="00534949" w:rsidRPr="00B54D9F">
        <w:rPr>
          <w:noProof/>
          <w:position w:val="-10"/>
        </w:rPr>
        <w:object w:dxaOrig="220" w:dyaOrig="260">
          <v:shape id="_x0000_i1165" type="#_x0000_t75" alt="" style="width:11pt;height:13pt;mso-width-percent:0;mso-height-percent:0;mso-width-percent:0;mso-height-percent:0" o:ole="">
            <v:imagedata r:id="rId123" o:title=""/>
          </v:shape>
          <o:OLEObject Type="Embed" ProgID="Equation.DSMT4" ShapeID="_x0000_i1165" DrawAspect="Content" ObjectID="_1727519997" r:id="rId124"/>
        </w:object>
      </w:r>
      <w:r>
        <w:t xml:space="preserve"> increasing?  Decreasing?</w:t>
      </w:r>
      <w:r w:rsidR="003D64EF">
        <w:t xml:space="preserve">  What are the values of </w:t>
      </w:r>
      <w:r w:rsidR="00534949" w:rsidRPr="003D64EF">
        <w:rPr>
          <w:noProof/>
          <w:position w:val="-10"/>
        </w:rPr>
        <w:object w:dxaOrig="240" w:dyaOrig="320">
          <v:shape id="_x0000_i1166" type="#_x0000_t75" alt="" style="width:12pt;height:16pt;mso-width-percent:0;mso-height-percent:0;mso-width-percent:0;mso-height-percent:0" o:ole="">
            <v:imagedata r:id="rId125" o:title=""/>
          </v:shape>
          <o:OLEObject Type="Embed" ProgID="Equation.DSMT4" ShapeID="_x0000_i1166" DrawAspect="Content" ObjectID="_1727519998" r:id="rId126"/>
        </w:object>
      </w:r>
      <w:r w:rsidR="003D64EF">
        <w:t xml:space="preserve"> on each of these intervals?</w:t>
      </w:r>
    </w:p>
    <w:p w:rsidR="005D189E" w:rsidRDefault="005D189E" w:rsidP="000C5FA5">
      <w:pPr>
        <w:pStyle w:val="ListParagraph"/>
        <w:numPr>
          <w:ilvl w:val="0"/>
          <w:numId w:val="4"/>
        </w:numPr>
        <w:ind w:left="450" w:hanging="90"/>
      </w:pPr>
      <w:r>
        <w:t xml:space="preserve">For what values of </w:t>
      </w:r>
      <w:r w:rsidR="00534949" w:rsidRPr="005D189E">
        <w:rPr>
          <w:noProof/>
          <w:position w:val="-6"/>
        </w:rPr>
        <w:object w:dxaOrig="200" w:dyaOrig="220">
          <v:shape id="_x0000_i1167" type="#_x0000_t75" alt="" style="width:10pt;height:11pt;mso-width-percent:0;mso-height-percent:0;mso-width-percent:0;mso-height-percent:0" o:ole="">
            <v:imagedata r:id="rId127" o:title=""/>
          </v:shape>
          <o:OLEObject Type="Embed" ProgID="Equation.DSMT4" ShapeID="_x0000_i1167" DrawAspect="Content" ObjectID="_1727519999" r:id="rId128"/>
        </w:object>
      </w:r>
      <w:r>
        <w:t xml:space="preserve"> does </w:t>
      </w:r>
      <w:r w:rsidR="00534949" w:rsidRPr="00B54D9F">
        <w:rPr>
          <w:noProof/>
          <w:position w:val="-10"/>
        </w:rPr>
        <w:object w:dxaOrig="220" w:dyaOrig="260">
          <v:shape id="_x0000_i1168" type="#_x0000_t75" alt="" style="width:11pt;height:13pt;mso-width-percent:0;mso-height-percent:0;mso-width-percent:0;mso-height-percent:0" o:ole="">
            <v:imagedata r:id="rId129" o:title=""/>
          </v:shape>
          <o:OLEObject Type="Embed" ProgID="Equation.DSMT4" ShapeID="_x0000_i1168" DrawAspect="Content" ObjectID="_1727520000" r:id="rId130"/>
        </w:object>
      </w:r>
      <w:r>
        <w:t xml:space="preserve"> have a relative minimum value?  Relative maximum value?</w:t>
      </w:r>
    </w:p>
    <w:p w:rsidR="008601E7" w:rsidRDefault="008601E7" w:rsidP="000C5FA5">
      <w:pPr>
        <w:pStyle w:val="ListParagraph"/>
        <w:numPr>
          <w:ilvl w:val="0"/>
          <w:numId w:val="4"/>
        </w:numPr>
        <w:ind w:left="450" w:hanging="90"/>
      </w:pPr>
      <w:r>
        <w:t>Wher</w:t>
      </w:r>
      <w:r w:rsidR="005D189E">
        <w:t xml:space="preserve">e does </w:t>
      </w:r>
      <w:r w:rsidR="00534949" w:rsidRPr="00B54D9F">
        <w:rPr>
          <w:noProof/>
          <w:position w:val="-10"/>
        </w:rPr>
        <w:object w:dxaOrig="220" w:dyaOrig="260">
          <v:shape id="_x0000_i1169" type="#_x0000_t75" alt="" style="width:11pt;height:13pt;mso-width-percent:0;mso-height-percent:0;mso-width-percent:0;mso-height-percent:0" o:ole="">
            <v:imagedata r:id="rId131" o:title=""/>
          </v:shape>
          <o:OLEObject Type="Embed" ProgID="Equation.DSMT4" ShapeID="_x0000_i1169" DrawAspect="Content" ObjectID="_1727520001" r:id="rId132"/>
        </w:object>
      </w:r>
      <w:r w:rsidR="005D189E">
        <w:t xml:space="preserve"> attain its absolute maximum value?  Absolute minimum value?</w:t>
      </w:r>
    </w:p>
    <w:p w:rsidR="005D189E" w:rsidRDefault="003D64EF" w:rsidP="000C5FA5">
      <w:pPr>
        <w:pStyle w:val="ListParagraph"/>
        <w:numPr>
          <w:ilvl w:val="0"/>
          <w:numId w:val="4"/>
        </w:numPr>
        <w:ind w:left="450" w:hanging="90"/>
      </w:pPr>
      <w:r>
        <w:t xml:space="preserve">On what intervals is </w:t>
      </w:r>
      <w:r w:rsidR="00534949" w:rsidRPr="00B54D9F">
        <w:rPr>
          <w:noProof/>
          <w:position w:val="-10"/>
        </w:rPr>
        <w:object w:dxaOrig="220" w:dyaOrig="260">
          <v:shape id="_x0000_i1170" type="#_x0000_t75" alt="" style="width:11pt;height:13pt;mso-width-percent:0;mso-height-percent:0;mso-width-percent:0;mso-height-percent:0" o:ole="">
            <v:imagedata r:id="rId133" o:title=""/>
          </v:shape>
          <o:OLEObject Type="Embed" ProgID="Equation.DSMT4" ShapeID="_x0000_i1170" DrawAspect="Content" ObjectID="_1727520002" r:id="rId134"/>
        </w:object>
      </w:r>
      <w:r>
        <w:t xml:space="preserve"> concave up?  Concave down?  Explain the behavior of the function </w:t>
      </w:r>
      <w:r w:rsidR="00534949" w:rsidRPr="003D64EF">
        <w:rPr>
          <w:noProof/>
          <w:position w:val="-10"/>
        </w:rPr>
        <w:object w:dxaOrig="240" w:dyaOrig="300">
          <v:shape id="_x0000_i1171" type="#_x0000_t75" alt="" style="width:12pt;height:15pt;mso-width-percent:0;mso-height-percent:0;mso-width-percent:0;mso-height-percent:0" o:ole="">
            <v:imagedata r:id="rId135" o:title=""/>
          </v:shape>
          <o:OLEObject Type="Embed" ProgID="Equation.DSMT4" ShapeID="_x0000_i1171" DrawAspect="Content" ObjectID="_1727520003" r:id="rId136"/>
        </w:object>
      </w:r>
      <w:r>
        <w:t xml:space="preserve"> on each of these intervals.</w:t>
      </w:r>
    </w:p>
    <w:p w:rsidR="003D64EF" w:rsidRDefault="003D64EF" w:rsidP="000C5FA5">
      <w:pPr>
        <w:pStyle w:val="ListParagraph"/>
        <w:numPr>
          <w:ilvl w:val="0"/>
          <w:numId w:val="4"/>
        </w:numPr>
        <w:ind w:left="450" w:hanging="90"/>
      </w:pPr>
      <w:r>
        <w:t xml:space="preserve">Find any points of inflection on the graph of </w:t>
      </w:r>
      <w:r w:rsidR="00534949" w:rsidRPr="00B54D9F">
        <w:rPr>
          <w:noProof/>
          <w:position w:val="-10"/>
        </w:rPr>
        <w:object w:dxaOrig="240" w:dyaOrig="240">
          <v:shape id="_x0000_i1172" type="#_x0000_t75" alt="" style="width:12pt;height:12pt;mso-width-percent:0;mso-height-percent:0;mso-width-percent:0;mso-height-percent:0" o:ole="">
            <v:imagedata r:id="rId137" o:title=""/>
          </v:shape>
          <o:OLEObject Type="Embed" ProgID="Equation.DSMT4" ShapeID="_x0000_i1172" DrawAspect="Content" ObjectID="_1727520004" r:id="rId138"/>
        </w:object>
      </w:r>
      <w:r>
        <w:t xml:space="preserve">  Explain the behavior of the graph of </w:t>
      </w:r>
      <w:r w:rsidR="00534949" w:rsidRPr="003D64EF">
        <w:rPr>
          <w:noProof/>
          <w:position w:val="-10"/>
        </w:rPr>
        <w:object w:dxaOrig="240" w:dyaOrig="300">
          <v:shape id="_x0000_i1173" type="#_x0000_t75" alt="" style="width:12pt;height:15pt;mso-width-percent:0;mso-height-percent:0;mso-width-percent:0;mso-height-percent:0" o:ole="">
            <v:imagedata r:id="rId139" o:title=""/>
          </v:shape>
          <o:OLEObject Type="Embed" ProgID="Equation.DSMT4" ShapeID="_x0000_i1173" DrawAspect="Content" ObjectID="_1727520005" r:id="rId140"/>
        </w:object>
      </w:r>
      <w:r>
        <w:t xml:space="preserve">at each corresponding </w:t>
      </w:r>
      <w:r w:rsidR="00534949" w:rsidRPr="003D64EF">
        <w:rPr>
          <w:noProof/>
          <w:position w:val="-6"/>
        </w:rPr>
        <w:object w:dxaOrig="1219" w:dyaOrig="260">
          <v:shape id="_x0000_i1174" type="#_x0000_t75" alt="" style="width:61pt;height:13pt;mso-width-percent:0;mso-height-percent:0;mso-width-percent:0;mso-height-percent:0" o:ole="">
            <v:imagedata r:id="rId141" o:title=""/>
          </v:shape>
          <o:OLEObject Type="Embed" ProgID="Equation.DSMT4" ShapeID="_x0000_i1174" DrawAspect="Content" ObjectID="_1727520006" r:id="rId142"/>
        </w:object>
      </w:r>
    </w:p>
    <w:p w:rsidR="003D64EF" w:rsidRDefault="008A53BB" w:rsidP="000C5FA5">
      <w:pPr>
        <w:pStyle w:val="ListParagraph"/>
        <w:numPr>
          <w:ilvl w:val="0"/>
          <w:numId w:val="4"/>
        </w:numPr>
        <w:ind w:left="450" w:hanging="90"/>
      </w:pPr>
      <w:r>
        <w:t xml:space="preserve">Use your answers to questions 1-8 to suggest a relationship between </w:t>
      </w:r>
      <w:r w:rsidR="00534949" w:rsidRPr="00B54D9F">
        <w:rPr>
          <w:noProof/>
          <w:position w:val="-10"/>
        </w:rPr>
        <w:object w:dxaOrig="220" w:dyaOrig="240">
          <v:shape id="_x0000_i1175" type="#_x0000_t75" alt="" style="width:11pt;height:12pt;mso-width-percent:0;mso-height-percent:0;mso-width-percent:0;mso-height-percent:0" o:ole="">
            <v:imagedata r:id="rId143" o:title=""/>
          </v:shape>
          <o:OLEObject Type="Embed" ProgID="Equation.DSMT4" ShapeID="_x0000_i1175" DrawAspect="Content" ObjectID="_1727520007" r:id="rId144"/>
        </w:object>
      </w:r>
      <w:r w:rsidR="001753EB">
        <w:t xml:space="preserve">and </w:t>
      </w:r>
      <w:r w:rsidR="00534949" w:rsidRPr="001753EB">
        <w:rPr>
          <w:noProof/>
          <w:position w:val="-10"/>
        </w:rPr>
        <w:object w:dxaOrig="260" w:dyaOrig="300">
          <v:shape id="_x0000_i1176" type="#_x0000_t75" alt="" style="width:13pt;height:15pt;mso-width-percent:0;mso-height-percent:0;mso-width-percent:0;mso-height-percent:0" o:ole="">
            <v:imagedata r:id="rId145" o:title=""/>
          </v:shape>
          <o:OLEObject Type="Embed" ProgID="Equation.DSMT4" ShapeID="_x0000_i1176" DrawAspect="Content" ObjectID="_1727520008" r:id="rId146"/>
        </w:object>
      </w:r>
    </w:p>
    <w:p w:rsidR="001753EB" w:rsidRDefault="00FF7617" w:rsidP="000C5FA5">
      <w:pPr>
        <w:pStyle w:val="ListParagraph"/>
        <w:numPr>
          <w:ilvl w:val="0"/>
          <w:numId w:val="4"/>
        </w:numPr>
        <w:ind w:left="450" w:hanging="90"/>
      </w:pPr>
      <w:r>
        <w:t xml:space="preserve">Let </w:t>
      </w:r>
      <w:r w:rsidR="00534949" w:rsidRPr="00FF7617">
        <w:rPr>
          <w:noProof/>
          <w:position w:val="-6"/>
        </w:rPr>
        <w:object w:dxaOrig="600" w:dyaOrig="279">
          <v:shape id="_x0000_i1177" type="#_x0000_t75" alt="" style="width:30pt;height:14pt;mso-width-percent:0;mso-height-percent:0;mso-width-percent:0;mso-height-percent:0" o:ole="">
            <v:imagedata r:id="rId147" o:title=""/>
          </v:shape>
          <o:OLEObject Type="Embed" ProgID="Equation.DSMT4" ShapeID="_x0000_i1177" DrawAspect="Content" ObjectID="_1727520009" r:id="rId148"/>
        </w:object>
      </w:r>
      <w:r>
        <w:t xml:space="preserve">  Move the points to construct a non-zero piecewise defined linear function such that the function </w:t>
      </w:r>
      <w:r w:rsidR="00534949" w:rsidRPr="00B54D9F">
        <w:rPr>
          <w:noProof/>
          <w:position w:val="-10"/>
        </w:rPr>
        <w:object w:dxaOrig="220" w:dyaOrig="260">
          <v:shape id="_x0000_i1178" type="#_x0000_t75" alt="" style="width:11pt;height:13pt;mso-width-percent:0;mso-height-percent:0;mso-width-percent:0;mso-height-percent:0" o:ole="">
            <v:imagedata r:id="rId149" o:title=""/>
          </v:shape>
          <o:OLEObject Type="Embed" ProgID="Equation.DSMT4" ShapeID="_x0000_i1178" DrawAspect="Content" ObjectID="_1727520010" r:id="rId150"/>
        </w:object>
      </w:r>
      <w:r>
        <w:t xml:space="preserve"> is increasing on the interval </w:t>
      </w:r>
      <w:r w:rsidR="00534949" w:rsidRPr="001155CF">
        <w:rPr>
          <w:noProof/>
          <w:position w:val="-10"/>
        </w:rPr>
        <w:object w:dxaOrig="680" w:dyaOrig="300">
          <v:shape id="_x0000_i1179" type="#_x0000_t75" alt="" style="width:34pt;height:15pt;mso-width-percent:0;mso-height-percent:0;mso-width-percent:0;mso-height-percent:0" o:ole="">
            <v:imagedata r:id="rId91" o:title=""/>
          </v:shape>
          <o:OLEObject Type="Embed" ProgID="Equation.DSMT4" ShapeID="_x0000_i1179" DrawAspect="Content" ObjectID="_1727520011" r:id="rId151"/>
        </w:object>
      </w:r>
      <w:r>
        <w:t xml:space="preserve"> In words, describe any special characteristic of your function </w:t>
      </w:r>
      <w:r w:rsidR="00534949" w:rsidRPr="002B56EB">
        <w:rPr>
          <w:noProof/>
          <w:position w:val="-10"/>
        </w:rPr>
        <w:object w:dxaOrig="260" w:dyaOrig="300">
          <v:shape id="_x0000_i1180" type="#_x0000_t75" alt="" style="width:13pt;height:15pt;mso-width-percent:0;mso-height-percent:0;mso-width-percent:0;mso-height-percent:0" o:ole="">
            <v:imagedata r:id="rId93" o:title=""/>
          </v:shape>
          <o:OLEObject Type="Embed" ProgID="Equation.DSMT4" ShapeID="_x0000_i1180" DrawAspect="Content" ObjectID="_1727520012" r:id="rId152"/>
        </w:object>
      </w:r>
    </w:p>
    <w:p w:rsidR="00FF7617" w:rsidRDefault="00FF7617" w:rsidP="000C5FA5">
      <w:pPr>
        <w:pStyle w:val="ListParagraph"/>
        <w:numPr>
          <w:ilvl w:val="0"/>
          <w:numId w:val="4"/>
        </w:numPr>
        <w:ind w:left="450" w:hanging="90"/>
      </w:pPr>
      <w:r>
        <w:t xml:space="preserve">Let </w:t>
      </w:r>
      <w:r w:rsidR="00534949" w:rsidRPr="00FF7617">
        <w:rPr>
          <w:noProof/>
          <w:position w:val="-6"/>
        </w:rPr>
        <w:object w:dxaOrig="600" w:dyaOrig="279">
          <v:shape id="_x0000_i1181" type="#_x0000_t75" alt="" style="width:30pt;height:14pt;mso-width-percent:0;mso-height-percent:0;mso-width-percent:0;mso-height-percent:0" o:ole="">
            <v:imagedata r:id="rId153" o:title=""/>
          </v:shape>
          <o:OLEObject Type="Embed" ProgID="Equation.DSMT4" ShapeID="_x0000_i1181" DrawAspect="Content" ObjectID="_1727520013" r:id="rId154"/>
        </w:object>
      </w:r>
      <w:r>
        <w:t xml:space="preserve">  Move the points to construct a non-zero piecewise defined linear function such that the graph of the function </w:t>
      </w:r>
      <w:r w:rsidR="00534949" w:rsidRPr="00B54D9F">
        <w:rPr>
          <w:noProof/>
          <w:position w:val="-10"/>
        </w:rPr>
        <w:object w:dxaOrig="220" w:dyaOrig="260">
          <v:shape id="_x0000_i1182" type="#_x0000_t75" alt="" style="width:11pt;height:13pt;mso-width-percent:0;mso-height-percent:0;mso-width-percent:0;mso-height-percent:0" o:ole="">
            <v:imagedata r:id="rId155" o:title=""/>
          </v:shape>
          <o:OLEObject Type="Embed" ProgID="Equation.DSMT4" ShapeID="_x0000_i1182" DrawAspect="Content" ObjectID="_1727520014" r:id="rId156"/>
        </w:object>
      </w:r>
      <w:r>
        <w:t xml:space="preserve"> has two relative maximum points and two relative minimum points.</w:t>
      </w:r>
    </w:p>
    <w:p w:rsidR="00FF7617" w:rsidRDefault="004E1803" w:rsidP="000C5FA5">
      <w:pPr>
        <w:pStyle w:val="ListParagraph"/>
        <w:numPr>
          <w:ilvl w:val="0"/>
          <w:numId w:val="4"/>
        </w:numPr>
        <w:ind w:left="450" w:hanging="90"/>
      </w:pPr>
      <w:r>
        <w:t xml:space="preserve">Let </w:t>
      </w:r>
      <w:r w:rsidR="00534949" w:rsidRPr="004E1803">
        <w:rPr>
          <w:noProof/>
          <w:position w:val="-6"/>
        </w:rPr>
        <w:object w:dxaOrig="600" w:dyaOrig="279">
          <v:shape id="_x0000_i1183" type="#_x0000_t75" alt="" style="width:30pt;height:14pt;mso-width-percent:0;mso-height-percent:0;mso-width-percent:0;mso-height-percent:0" o:ole="">
            <v:imagedata r:id="rId157" o:title=""/>
          </v:shape>
          <o:OLEObject Type="Embed" ProgID="Equation.DSMT4" ShapeID="_x0000_i1183" DrawAspect="Content" ObjectID="_1727520015" r:id="rId158"/>
        </w:object>
      </w:r>
      <w:r>
        <w:t xml:space="preserve">  </w:t>
      </w:r>
      <w:r w:rsidR="00FF7617">
        <w:t xml:space="preserve">Is it possible to construct a non-zero piecewise defined function such that the graph of the function </w:t>
      </w:r>
      <w:r w:rsidR="00534949" w:rsidRPr="00B54D9F">
        <w:rPr>
          <w:noProof/>
          <w:position w:val="-10"/>
        </w:rPr>
        <w:object w:dxaOrig="220" w:dyaOrig="260">
          <v:shape id="_x0000_i1184" type="#_x0000_t75" alt="" style="width:11pt;height:13pt;mso-width-percent:0;mso-height-percent:0;mso-width-percent:0;mso-height-percent:0" o:ole="">
            <v:imagedata r:id="rId159" o:title=""/>
          </v:shape>
          <o:OLEObject Type="Embed" ProgID="Equation.DSMT4" ShapeID="_x0000_i1184" DrawAspect="Content" ObjectID="_1727520016" r:id="rId160"/>
        </w:object>
      </w:r>
      <w:r w:rsidR="00FF7617">
        <w:t xml:space="preserve"> has three relative maximum points?  If not, why not?  If so, then construct one such graph.</w:t>
      </w:r>
    </w:p>
    <w:p w:rsidR="00FF7617" w:rsidRDefault="001B4200" w:rsidP="000C5FA5">
      <w:pPr>
        <w:pStyle w:val="ListParagraph"/>
        <w:numPr>
          <w:ilvl w:val="0"/>
          <w:numId w:val="4"/>
        </w:numPr>
        <w:ind w:left="450" w:hanging="90"/>
      </w:pPr>
      <w:r>
        <w:t xml:space="preserve">Let </w:t>
      </w:r>
      <w:r w:rsidR="00534949" w:rsidRPr="001B4200">
        <w:rPr>
          <w:noProof/>
          <w:position w:val="-6"/>
        </w:rPr>
        <w:object w:dxaOrig="740" w:dyaOrig="279">
          <v:shape id="_x0000_i1185" type="#_x0000_t75" alt="" style="width:37pt;height:14pt;mso-width-percent:0;mso-height-percent:0;mso-width-percent:0;mso-height-percent:0" o:ole="">
            <v:imagedata r:id="rId161" o:title=""/>
          </v:shape>
          <o:OLEObject Type="Embed" ProgID="Equation.DSMT4" ShapeID="_x0000_i1185" DrawAspect="Content" ObjectID="_1727520017" r:id="rId162"/>
        </w:object>
      </w:r>
      <w:r>
        <w:t xml:space="preserve">  Move the points to construct a non-zero piecewise defined linear function such that the graph of the function </w:t>
      </w:r>
      <w:r w:rsidR="00534949" w:rsidRPr="00B54D9F">
        <w:rPr>
          <w:noProof/>
          <w:position w:val="-10"/>
        </w:rPr>
        <w:object w:dxaOrig="220" w:dyaOrig="240">
          <v:shape id="_x0000_i1186" type="#_x0000_t75" alt="" style="width:11pt;height:12pt;mso-width-percent:0;mso-height-percent:0;mso-width-percent:0;mso-height-percent:0" o:ole="">
            <v:imagedata r:id="rId163" o:title=""/>
          </v:shape>
          <o:OLEObject Type="Embed" ProgID="Equation.DSMT4" ShapeID="_x0000_i1186" DrawAspect="Content" ObjectID="_1727520018" r:id="rId164"/>
        </w:object>
      </w:r>
      <w:r>
        <w:t xml:space="preserve"> is concave down over its entire domain.</w:t>
      </w:r>
    </w:p>
    <w:p w:rsidR="001B4200" w:rsidRDefault="001B4200" w:rsidP="000C5FA5">
      <w:pPr>
        <w:pStyle w:val="ListParagraph"/>
        <w:numPr>
          <w:ilvl w:val="0"/>
          <w:numId w:val="4"/>
        </w:numPr>
        <w:ind w:left="450" w:hanging="90"/>
      </w:pPr>
      <w:r>
        <w:t xml:space="preserve">For your graph constructed in Question 13, </w:t>
      </w:r>
      <w:r w:rsidR="00005A12">
        <w:t xml:space="preserve">explain what happens to the graph of </w:t>
      </w:r>
      <w:r w:rsidR="00534949" w:rsidRPr="00B54D9F">
        <w:rPr>
          <w:noProof/>
          <w:position w:val="-10"/>
        </w:rPr>
        <w:object w:dxaOrig="220" w:dyaOrig="260">
          <v:shape id="_x0000_i1187" type="#_x0000_t75" alt="" style="width:11pt;height:13pt;mso-width-percent:0;mso-height-percent:0;mso-width-percent:0;mso-height-percent:0" o:ole="">
            <v:imagedata r:id="rId165" o:title=""/>
          </v:shape>
          <o:OLEObject Type="Embed" ProgID="Equation.DSMT4" ShapeID="_x0000_i1187" DrawAspect="Content" ObjectID="_1727520019" r:id="rId166"/>
        </w:object>
      </w:r>
      <w:r w:rsidR="00005A12">
        <w:t xml:space="preserve"> as </w:t>
      </w:r>
      <w:r w:rsidR="00534949" w:rsidRPr="00005A12">
        <w:rPr>
          <w:noProof/>
          <w:position w:val="-6"/>
        </w:rPr>
        <w:object w:dxaOrig="200" w:dyaOrig="220">
          <v:shape id="_x0000_i1188" type="#_x0000_t75" alt="" style="width:10pt;height:11pt;mso-width-percent:0;mso-height-percent:0;mso-width-percent:0;mso-height-percent:0" o:ole="">
            <v:imagedata r:id="rId167" o:title=""/>
          </v:shape>
          <o:OLEObject Type="Embed" ProgID="Equation.DSMT4" ShapeID="_x0000_i1188" DrawAspect="Content" ObjectID="_1727520020" r:id="rId168"/>
        </w:object>
      </w:r>
      <w:r w:rsidR="00005A12">
        <w:t xml:space="preserve"> changes.  </w:t>
      </w:r>
    </w:p>
    <w:p w:rsidR="00F93F5A" w:rsidRDefault="00F93F5A" w:rsidP="000C5FA5">
      <w:pPr>
        <w:pStyle w:val="ListParagraph"/>
        <w:numPr>
          <w:ilvl w:val="0"/>
          <w:numId w:val="4"/>
        </w:numPr>
        <w:ind w:left="450" w:hanging="90"/>
      </w:pPr>
      <w:r>
        <w:t xml:space="preserve">Let </w:t>
      </w:r>
      <w:r w:rsidR="00534949" w:rsidRPr="00F93F5A">
        <w:rPr>
          <w:noProof/>
          <w:position w:val="-6"/>
        </w:rPr>
        <w:object w:dxaOrig="600" w:dyaOrig="279">
          <v:shape id="_x0000_i1189" type="#_x0000_t75" alt="" style="width:30pt;height:14pt;mso-width-percent:0;mso-height-percent:0;mso-width-percent:0;mso-height-percent:0" o:ole="">
            <v:imagedata r:id="rId169" o:title=""/>
          </v:shape>
          <o:OLEObject Type="Embed" ProgID="Equation.DSMT4" ShapeID="_x0000_i1189" DrawAspect="Content" ObjectID="_1727520021" r:id="rId170"/>
        </w:object>
      </w:r>
      <w:r>
        <w:t xml:space="preserve">  Move the points to construct a non-zero piecewise defined linear even function.  Is the function </w:t>
      </w:r>
      <w:r w:rsidR="00534949" w:rsidRPr="00B54D9F">
        <w:rPr>
          <w:noProof/>
          <w:position w:val="-10"/>
        </w:rPr>
        <w:object w:dxaOrig="220" w:dyaOrig="260">
          <v:shape id="_x0000_i1190" type="#_x0000_t75" alt="" style="width:11pt;height:13pt;mso-width-percent:0;mso-height-percent:0;mso-width-percent:0;mso-height-percent:0" o:ole="">
            <v:imagedata r:id="rId171" o:title=""/>
          </v:shape>
          <o:OLEObject Type="Embed" ProgID="Equation.DSMT4" ShapeID="_x0000_i1190" DrawAspect="Content" ObjectID="_1727520022" r:id="rId172"/>
        </w:object>
      </w:r>
      <w:r>
        <w:t xml:space="preserve"> even, odd, or neither?</w:t>
      </w:r>
    </w:p>
    <w:p w:rsidR="0056168B" w:rsidRDefault="00F93F5A" w:rsidP="0056168B">
      <w:pPr>
        <w:pStyle w:val="ListParagraph"/>
        <w:numPr>
          <w:ilvl w:val="0"/>
          <w:numId w:val="4"/>
        </w:numPr>
        <w:ind w:left="450" w:hanging="90"/>
      </w:pPr>
      <w:r>
        <w:t xml:space="preserve">Let </w:t>
      </w:r>
      <w:r w:rsidR="00534949" w:rsidRPr="00F93F5A">
        <w:rPr>
          <w:noProof/>
          <w:position w:val="-6"/>
        </w:rPr>
        <w:object w:dxaOrig="600" w:dyaOrig="279">
          <v:shape id="_x0000_i1191" type="#_x0000_t75" alt="" style="width:30pt;height:14pt;mso-width-percent:0;mso-height-percent:0;mso-width-percent:0;mso-height-percent:0" o:ole="">
            <v:imagedata r:id="rId169" o:title=""/>
          </v:shape>
          <o:OLEObject Type="Embed" ProgID="Equation.DSMT4" ShapeID="_x0000_i1191" DrawAspect="Content" ObjectID="_1727520023" r:id="rId173"/>
        </w:object>
      </w:r>
      <w:r>
        <w:t xml:space="preserve">  Move the points to construct a non-zero piecewise defined linear odd function.  Is the function </w:t>
      </w:r>
      <w:r w:rsidR="00534949" w:rsidRPr="00B54D9F">
        <w:rPr>
          <w:noProof/>
          <w:position w:val="-10"/>
        </w:rPr>
        <w:object w:dxaOrig="220" w:dyaOrig="260">
          <v:shape id="_x0000_i1192" type="#_x0000_t75" alt="" style="width:11pt;height:13pt;mso-width-percent:0;mso-height-percent:0;mso-width-percent:0;mso-height-percent:0" o:ole="">
            <v:imagedata r:id="rId174" o:title=""/>
          </v:shape>
          <o:OLEObject Type="Embed" ProgID="Equation.DSMT4" ShapeID="_x0000_i1192" DrawAspect="Content" ObjectID="_1727520024" r:id="rId175"/>
        </w:object>
      </w:r>
      <w:r>
        <w:t xml:space="preserve"> even, odd, or neither?</w:t>
      </w:r>
    </w:p>
    <w:sectPr w:rsidR="0056168B">
      <w:headerReference w:type="default" r:id="rId176"/>
      <w:footerReference w:type="default" r:id="rId1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DE1" w:rsidRDefault="00B06DE1" w:rsidP="004515D3">
      <w:pPr>
        <w:spacing w:line="240" w:lineRule="auto"/>
      </w:pPr>
      <w:r>
        <w:separator/>
      </w:r>
    </w:p>
  </w:endnote>
  <w:endnote w:type="continuationSeparator" w:id="0">
    <w:p w:rsidR="00B06DE1" w:rsidRDefault="00B06DE1" w:rsidP="00451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1EA" w:rsidRDefault="00C231EA" w:rsidP="004515D3">
    <w:pPr>
      <w:pStyle w:val="Footer"/>
      <w:rPr>
        <w:rFonts w:ascii="Arial" w:hAnsi="Arial" w:cs="Arial"/>
        <w:sz w:val="16"/>
        <w:szCs w:val="16"/>
      </w:rPr>
    </w:pPr>
    <w:r>
      <w:rPr>
        <w:rFonts w:ascii="Arial" w:hAnsi="Arial" w:cs="Arial"/>
        <w:b/>
        <w:smallCaps/>
        <w:sz w:val="16"/>
        <w:szCs w:val="16"/>
      </w:rPr>
      <w:t xml:space="preserve">©2011-2022 </w:t>
    </w:r>
    <w:r>
      <w:rPr>
        <w:rFonts w:ascii="Arial" w:hAnsi="Arial" w:cs="Arial"/>
        <w:b/>
        <w:sz w:val="16"/>
        <w:szCs w:val="16"/>
      </w:rPr>
      <w:t>Texas Instruments Incorporated</w:t>
    </w:r>
    <w:r>
      <w:rPr>
        <w:rFonts w:ascii="Arial" w:hAnsi="Arial" w:cs="Arial"/>
        <w:b/>
        <w:smallCaps/>
        <w:sz w:val="18"/>
        <w:szCs w:val="18"/>
      </w:rPr>
      <w:tab/>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sz w:val="18"/>
        <w:szCs w:val="18"/>
      </w:rPr>
      <w:t>1</w:t>
    </w:r>
    <w:r>
      <w:rPr>
        <w:rStyle w:val="PageNumber"/>
        <w:rFonts w:ascii="Arial" w:hAnsi="Arial" w:cs="Arial"/>
        <w:b/>
        <w:sz w:val="18"/>
        <w:szCs w:val="18"/>
      </w:rPr>
      <w:fldChar w:fldCharType="end"/>
    </w:r>
    <w:r>
      <w:rPr>
        <w:rStyle w:val="PageNumber"/>
      </w:rPr>
      <w:tab/>
    </w:r>
    <w:r>
      <w:rPr>
        <w:rStyle w:val="PageNumber"/>
        <w:rFonts w:ascii="Arial" w:hAnsi="Arial" w:cs="Arial"/>
        <w:b/>
        <w:sz w:val="16"/>
        <w:szCs w:val="16"/>
      </w:rPr>
      <w:t>education.ti.com</w:t>
    </w:r>
  </w:p>
  <w:p w:rsidR="00C231EA" w:rsidRDefault="00C23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DE1" w:rsidRDefault="00B06DE1" w:rsidP="004515D3">
      <w:pPr>
        <w:spacing w:line="240" w:lineRule="auto"/>
      </w:pPr>
      <w:r>
        <w:separator/>
      </w:r>
    </w:p>
  </w:footnote>
  <w:footnote w:type="continuationSeparator" w:id="0">
    <w:p w:rsidR="00B06DE1" w:rsidRDefault="00B06DE1" w:rsidP="004515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1EA" w:rsidRDefault="00C231EA" w:rsidP="004515D3">
    <w:pPr>
      <w:pBdr>
        <w:bottom w:val="single" w:sz="4" w:space="1" w:color="auto"/>
      </w:pBdr>
      <w:tabs>
        <w:tab w:val="left" w:pos="720"/>
        <w:tab w:val="center" w:pos="4680"/>
        <w:tab w:val="left" w:pos="7200"/>
        <w:tab w:val="right" w:pos="9360"/>
      </w:tabs>
      <w:spacing w:line="240" w:lineRule="auto"/>
      <w:rPr>
        <w:rFonts w:ascii="Arial" w:eastAsia="Times New Roman" w:hAnsi="Arial" w:cs="Arial"/>
        <w:b/>
        <w:sz w:val="32"/>
        <w:szCs w:val="32"/>
      </w:rPr>
    </w:pPr>
    <w:r>
      <w:rPr>
        <w:rFonts w:ascii="Arial Black" w:eastAsia="Times New Roman" w:hAnsi="Arial Black" w:cs="Arial"/>
        <w:noProof/>
        <w:position w:val="-12"/>
        <w:sz w:val="32"/>
        <w:szCs w:val="32"/>
      </w:rPr>
      <w:drawing>
        <wp:inline distT="0" distB="0" distL="0" distR="0" wp14:anchorId="7E77F6BE" wp14:editId="5B41E5E9">
          <wp:extent cx="304800" cy="292100"/>
          <wp:effectExtent l="0" t="0" r="0" b="0"/>
          <wp:docPr id="9" name="Picture 9"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92100"/>
                  </a:xfrm>
                  <a:prstGeom prst="rect">
                    <a:avLst/>
                  </a:prstGeom>
                  <a:noFill/>
                  <a:ln>
                    <a:noFill/>
                  </a:ln>
                </pic:spPr>
              </pic:pic>
            </a:graphicData>
          </a:graphic>
        </wp:inline>
      </w:drawing>
    </w:r>
    <w:r>
      <w:rPr>
        <w:rFonts w:ascii="Arial Black" w:eastAsia="Times New Roman" w:hAnsi="Arial Black" w:cs="Arial"/>
        <w:position w:val="-12"/>
        <w:sz w:val="32"/>
        <w:szCs w:val="32"/>
      </w:rPr>
      <w:tab/>
    </w:r>
    <w:r>
      <w:rPr>
        <w:rFonts w:ascii="Arial" w:eastAsia="Times New Roman" w:hAnsi="Arial" w:cs="Arial"/>
        <w:b/>
        <w:sz w:val="28"/>
        <w:szCs w:val="28"/>
      </w:rPr>
      <w:t>Piecewise Linear Integral</w:t>
    </w:r>
    <w:r>
      <w:rPr>
        <w:rFonts w:ascii="Arial" w:eastAsia="Times New Roman" w:hAnsi="Arial" w:cs="Arial"/>
        <w:b/>
        <w:sz w:val="32"/>
        <w:szCs w:val="32"/>
      </w:rPr>
      <w:tab/>
    </w:r>
    <w:r>
      <w:rPr>
        <w:rFonts w:ascii="Arial" w:eastAsia="Times New Roman" w:hAnsi="Arial" w:cs="Arial"/>
        <w:b/>
        <w:sz w:val="32"/>
        <w:szCs w:val="32"/>
      </w:rPr>
      <w:tab/>
    </w:r>
  </w:p>
  <w:p w:rsidR="00C231EA" w:rsidRPr="004515D3" w:rsidRDefault="00C231EA" w:rsidP="004515D3">
    <w:pPr>
      <w:pBdr>
        <w:bottom w:val="single" w:sz="4" w:space="1" w:color="auto"/>
      </w:pBdr>
      <w:tabs>
        <w:tab w:val="left" w:pos="720"/>
        <w:tab w:val="center" w:pos="4680"/>
        <w:tab w:val="left" w:pos="7200"/>
        <w:tab w:val="right" w:pos="9360"/>
      </w:tabs>
      <w:spacing w:line="240" w:lineRule="auto"/>
      <w:rPr>
        <w:rFonts w:ascii="Arial" w:eastAsia="Times New Roman" w:hAnsi="Arial" w:cs="Arial"/>
        <w:b/>
        <w:smallCaps/>
        <w:sz w:val="20"/>
        <w:szCs w:val="20"/>
      </w:rPr>
    </w:pPr>
    <w:r>
      <w:rPr>
        <w:rFonts w:ascii="Arial" w:eastAsia="Times New Roman" w:hAnsi="Arial" w:cs="Arial"/>
        <w:b/>
        <w:smallCaps/>
        <w:sz w:val="24"/>
        <w:szCs w:val="24"/>
      </w:rPr>
      <w:t xml:space="preserve">              Math </w:t>
    </w:r>
    <w:proofErr w:type="spellStart"/>
    <w:r>
      <w:rPr>
        <w:rFonts w:ascii="Arial" w:eastAsia="Times New Roman" w:hAnsi="Arial" w:cs="Arial"/>
        <w:b/>
        <w:smallCaps/>
        <w:sz w:val="24"/>
        <w:szCs w:val="24"/>
      </w:rPr>
      <w:t>Nspired</w:t>
    </w:r>
    <w:proofErr w:type="spellEnd"/>
    <w:r>
      <w:rPr>
        <w:rFonts w:ascii="Arial" w:eastAsia="Times New Roman" w:hAnsi="Arial" w:cs="Arial"/>
        <w:b/>
        <w:smallCaps/>
        <w:sz w:val="20"/>
        <w:szCs w:val="20"/>
      </w:rPr>
      <w:t xml:space="preserve">  </w:t>
    </w:r>
    <w:r>
      <w:rPr>
        <w:rFonts w:ascii="Arial Bold" w:eastAsia="Times New Roman" w:hAnsi="Arial Bold" w:cs="Arial"/>
        <w:b/>
        <w:smallCaps/>
        <w:noProof/>
        <w:position w:val="-12"/>
        <w:sz w:val="20"/>
        <w:szCs w:val="20"/>
      </w:rPr>
      <w:drawing>
        <wp:inline distT="0" distB="0" distL="0" distR="0" wp14:anchorId="0A1E0479" wp14:editId="3C9E4DDB">
          <wp:extent cx="685800" cy="279400"/>
          <wp:effectExtent l="0" t="0" r="0" b="6350"/>
          <wp:docPr id="8" name="Picture 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79400"/>
                  </a:xfrm>
                  <a:prstGeom prst="rect">
                    <a:avLst/>
                  </a:prstGeom>
                  <a:noFill/>
                  <a:ln>
                    <a:noFill/>
                  </a:ln>
                </pic:spPr>
              </pic:pic>
            </a:graphicData>
          </a:graphic>
        </wp:inline>
      </w:drawing>
    </w:r>
    <w:r>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z w:val="20"/>
        <w:szCs w:val="20"/>
      </w:rPr>
      <w:t>Student N</w:t>
    </w:r>
    <w:r>
      <w:rPr>
        <w:rFonts w:ascii="Arial" w:eastAsia="Times New Roman" w:hAnsi="Arial" w:cs="Arial"/>
        <w:b/>
        <w:smallCaps/>
        <w:sz w:val="20"/>
        <w:szCs w:val="20"/>
      </w:rPr>
      <w:t>otes</w:t>
    </w:r>
  </w:p>
  <w:p w:rsidR="00C231EA" w:rsidRDefault="00C23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A1B"/>
    <w:multiLevelType w:val="multilevel"/>
    <w:tmpl w:val="4E0EF1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1020E6"/>
    <w:multiLevelType w:val="hybridMultilevel"/>
    <w:tmpl w:val="B6AEE4EA"/>
    <w:lvl w:ilvl="0" w:tplc="502638B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EE1A56"/>
    <w:multiLevelType w:val="hybridMultilevel"/>
    <w:tmpl w:val="4E0EF1E0"/>
    <w:lvl w:ilvl="0" w:tplc="AF5A8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2D4C3F"/>
    <w:multiLevelType w:val="hybridMultilevel"/>
    <w:tmpl w:val="C088ABE6"/>
    <w:lvl w:ilvl="0" w:tplc="CC30F5D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27"/>
    <w:rsid w:val="00003DF2"/>
    <w:rsid w:val="00005A12"/>
    <w:rsid w:val="00020629"/>
    <w:rsid w:val="00034FE7"/>
    <w:rsid w:val="000404ED"/>
    <w:rsid w:val="00060B78"/>
    <w:rsid w:val="0007188E"/>
    <w:rsid w:val="000C5FA5"/>
    <w:rsid w:val="000C69EB"/>
    <w:rsid w:val="000E65CA"/>
    <w:rsid w:val="001155CF"/>
    <w:rsid w:val="001503E4"/>
    <w:rsid w:val="001753EB"/>
    <w:rsid w:val="00183484"/>
    <w:rsid w:val="001B4200"/>
    <w:rsid w:val="001D291D"/>
    <w:rsid w:val="001E00DE"/>
    <w:rsid w:val="001F21BF"/>
    <w:rsid w:val="00202E2A"/>
    <w:rsid w:val="002206FD"/>
    <w:rsid w:val="00223CBF"/>
    <w:rsid w:val="00245C38"/>
    <w:rsid w:val="00257D4C"/>
    <w:rsid w:val="002665B9"/>
    <w:rsid w:val="0029553D"/>
    <w:rsid w:val="00296521"/>
    <w:rsid w:val="002B56EB"/>
    <w:rsid w:val="002F7B62"/>
    <w:rsid w:val="00301CC3"/>
    <w:rsid w:val="00313372"/>
    <w:rsid w:val="00396FBA"/>
    <w:rsid w:val="003D64EF"/>
    <w:rsid w:val="003F6314"/>
    <w:rsid w:val="00415175"/>
    <w:rsid w:val="00440486"/>
    <w:rsid w:val="004515D3"/>
    <w:rsid w:val="00464E01"/>
    <w:rsid w:val="004709C4"/>
    <w:rsid w:val="0048138F"/>
    <w:rsid w:val="004E1803"/>
    <w:rsid w:val="00511795"/>
    <w:rsid w:val="0052507E"/>
    <w:rsid w:val="00534949"/>
    <w:rsid w:val="0056168B"/>
    <w:rsid w:val="005D189E"/>
    <w:rsid w:val="005F532A"/>
    <w:rsid w:val="00631B4B"/>
    <w:rsid w:val="00653897"/>
    <w:rsid w:val="00674E2E"/>
    <w:rsid w:val="006C06FA"/>
    <w:rsid w:val="006E2764"/>
    <w:rsid w:val="006E581F"/>
    <w:rsid w:val="00734877"/>
    <w:rsid w:val="007407E2"/>
    <w:rsid w:val="00763A3C"/>
    <w:rsid w:val="00793ABF"/>
    <w:rsid w:val="007B6AE2"/>
    <w:rsid w:val="0081050E"/>
    <w:rsid w:val="00811547"/>
    <w:rsid w:val="008327AE"/>
    <w:rsid w:val="008601E7"/>
    <w:rsid w:val="00872A5C"/>
    <w:rsid w:val="008A53BB"/>
    <w:rsid w:val="008F133A"/>
    <w:rsid w:val="008F2946"/>
    <w:rsid w:val="008F5B78"/>
    <w:rsid w:val="009133C9"/>
    <w:rsid w:val="00925AEC"/>
    <w:rsid w:val="00983525"/>
    <w:rsid w:val="009B063D"/>
    <w:rsid w:val="00A054F9"/>
    <w:rsid w:val="00A44673"/>
    <w:rsid w:val="00A65E00"/>
    <w:rsid w:val="00A82823"/>
    <w:rsid w:val="00A86BE9"/>
    <w:rsid w:val="00AD2442"/>
    <w:rsid w:val="00B06DE1"/>
    <w:rsid w:val="00B15999"/>
    <w:rsid w:val="00B20BBF"/>
    <w:rsid w:val="00B32390"/>
    <w:rsid w:val="00B54D9F"/>
    <w:rsid w:val="00BC1927"/>
    <w:rsid w:val="00BD4986"/>
    <w:rsid w:val="00BD5CE2"/>
    <w:rsid w:val="00BF0D02"/>
    <w:rsid w:val="00C01E5E"/>
    <w:rsid w:val="00C224C7"/>
    <w:rsid w:val="00C231EA"/>
    <w:rsid w:val="00C53A67"/>
    <w:rsid w:val="00C927E8"/>
    <w:rsid w:val="00CC08FD"/>
    <w:rsid w:val="00CD26F5"/>
    <w:rsid w:val="00D45411"/>
    <w:rsid w:val="00DA3077"/>
    <w:rsid w:val="00DC1D7D"/>
    <w:rsid w:val="00DE646D"/>
    <w:rsid w:val="00DF6A38"/>
    <w:rsid w:val="00E03805"/>
    <w:rsid w:val="00E20518"/>
    <w:rsid w:val="00E23352"/>
    <w:rsid w:val="00E65F41"/>
    <w:rsid w:val="00E7107C"/>
    <w:rsid w:val="00E924EB"/>
    <w:rsid w:val="00EB5874"/>
    <w:rsid w:val="00F27216"/>
    <w:rsid w:val="00F4773A"/>
    <w:rsid w:val="00F50C88"/>
    <w:rsid w:val="00F62D4E"/>
    <w:rsid w:val="00F93F5A"/>
    <w:rsid w:val="00FA20EE"/>
    <w:rsid w:val="00FE3E0A"/>
    <w:rsid w:val="00FF30E5"/>
    <w:rsid w:val="00FF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B052"/>
  <w15:chartTrackingRefBased/>
  <w15:docId w15:val="{082B3E43-3D2A-42EF-810D-6F698BB1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DE646D"/>
    <w:pPr>
      <w:tabs>
        <w:tab w:val="center" w:pos="4680"/>
        <w:tab w:val="right" w:pos="9360"/>
      </w:tabs>
    </w:pPr>
  </w:style>
  <w:style w:type="character" w:customStyle="1" w:styleId="MTDisplayEquationChar">
    <w:name w:val="MTDisplayEquation Char"/>
    <w:basedOn w:val="DefaultParagraphFont"/>
    <w:link w:val="MTDisplayEquation"/>
    <w:rsid w:val="00DE646D"/>
  </w:style>
  <w:style w:type="table" w:styleId="TableGrid">
    <w:name w:val="Table Grid"/>
    <w:basedOn w:val="TableNormal"/>
    <w:uiPriority w:val="39"/>
    <w:rsid w:val="001F21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795"/>
    <w:pPr>
      <w:ind w:left="720"/>
      <w:contextualSpacing/>
    </w:pPr>
  </w:style>
  <w:style w:type="paragraph" w:styleId="BalloonText">
    <w:name w:val="Balloon Text"/>
    <w:basedOn w:val="Normal"/>
    <w:link w:val="BalloonTextChar"/>
    <w:uiPriority w:val="99"/>
    <w:semiHidden/>
    <w:unhideWhenUsed/>
    <w:rsid w:val="000C5F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FA5"/>
    <w:rPr>
      <w:rFonts w:ascii="Segoe UI" w:hAnsi="Segoe UI" w:cs="Segoe UI"/>
      <w:sz w:val="18"/>
      <w:szCs w:val="18"/>
    </w:rPr>
  </w:style>
  <w:style w:type="paragraph" w:styleId="Header">
    <w:name w:val="header"/>
    <w:basedOn w:val="Normal"/>
    <w:link w:val="HeaderChar"/>
    <w:uiPriority w:val="99"/>
    <w:unhideWhenUsed/>
    <w:rsid w:val="004515D3"/>
    <w:pPr>
      <w:tabs>
        <w:tab w:val="center" w:pos="4680"/>
        <w:tab w:val="right" w:pos="9360"/>
      </w:tabs>
      <w:spacing w:line="240" w:lineRule="auto"/>
    </w:pPr>
  </w:style>
  <w:style w:type="character" w:customStyle="1" w:styleId="HeaderChar">
    <w:name w:val="Header Char"/>
    <w:basedOn w:val="DefaultParagraphFont"/>
    <w:link w:val="Header"/>
    <w:uiPriority w:val="99"/>
    <w:rsid w:val="004515D3"/>
  </w:style>
  <w:style w:type="paragraph" w:styleId="Footer">
    <w:name w:val="footer"/>
    <w:basedOn w:val="Normal"/>
    <w:link w:val="FooterChar"/>
    <w:uiPriority w:val="99"/>
    <w:unhideWhenUsed/>
    <w:rsid w:val="004515D3"/>
    <w:pPr>
      <w:tabs>
        <w:tab w:val="center" w:pos="4680"/>
        <w:tab w:val="right" w:pos="9360"/>
      </w:tabs>
      <w:spacing w:line="240" w:lineRule="auto"/>
    </w:pPr>
  </w:style>
  <w:style w:type="character" w:customStyle="1" w:styleId="FooterChar">
    <w:name w:val="Footer Char"/>
    <w:basedOn w:val="DefaultParagraphFont"/>
    <w:link w:val="Footer"/>
    <w:uiPriority w:val="99"/>
    <w:rsid w:val="004515D3"/>
  </w:style>
  <w:style w:type="character" w:styleId="PageNumber">
    <w:name w:val="page number"/>
    <w:uiPriority w:val="99"/>
    <w:semiHidden/>
    <w:unhideWhenUsed/>
    <w:rsid w:val="004515D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393768">
      <w:bodyDiv w:val="1"/>
      <w:marLeft w:val="0"/>
      <w:marRight w:val="0"/>
      <w:marTop w:val="0"/>
      <w:marBottom w:val="0"/>
      <w:divBdr>
        <w:top w:val="none" w:sz="0" w:space="0" w:color="auto"/>
        <w:left w:val="none" w:sz="0" w:space="0" w:color="auto"/>
        <w:bottom w:val="none" w:sz="0" w:space="0" w:color="auto"/>
        <w:right w:val="none" w:sz="0" w:space="0" w:color="auto"/>
      </w:divBdr>
    </w:div>
    <w:div w:id="134617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40.bin"/><Relationship Id="rId138" Type="http://schemas.openxmlformats.org/officeDocument/2006/relationships/oleObject" Target="embeddings/oleObject71.bin"/><Relationship Id="rId159" Type="http://schemas.openxmlformats.org/officeDocument/2006/relationships/image" Target="media/image71.wmf"/><Relationship Id="rId170" Type="http://schemas.openxmlformats.org/officeDocument/2006/relationships/oleObject" Target="embeddings/oleObject88.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6.bin"/><Relationship Id="rId149" Type="http://schemas.openxmlformats.org/officeDocument/2006/relationships/image" Target="media/image67.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83.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61.bin"/><Relationship Id="rId139" Type="http://schemas.openxmlformats.org/officeDocument/2006/relationships/image" Target="media/image62.wmf"/><Relationship Id="rId85" Type="http://schemas.openxmlformats.org/officeDocument/2006/relationships/image" Target="media/image39.wmf"/><Relationship Id="rId150" Type="http://schemas.openxmlformats.org/officeDocument/2006/relationships/oleObject" Target="embeddings/oleObject77.bin"/><Relationship Id="rId171" Type="http://schemas.openxmlformats.org/officeDocument/2006/relationships/image" Target="media/image77.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57.wmf"/><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72.bin"/><Relationship Id="rId161" Type="http://schemas.openxmlformats.org/officeDocument/2006/relationships/image" Target="media/image72.wmf"/><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oleObject" Target="embeddings/oleObject67.bin"/><Relationship Id="rId135" Type="http://schemas.openxmlformats.org/officeDocument/2006/relationships/image" Target="media/image60.wmf"/><Relationship Id="rId151" Type="http://schemas.openxmlformats.org/officeDocument/2006/relationships/oleObject" Target="embeddings/oleObject78.bin"/><Relationship Id="rId156" Type="http://schemas.openxmlformats.org/officeDocument/2006/relationships/oleObject" Target="embeddings/oleObject81.bin"/><Relationship Id="rId177" Type="http://schemas.openxmlformats.org/officeDocument/2006/relationships/footer" Target="footer1.xml"/><Relationship Id="rId172" Type="http://schemas.openxmlformats.org/officeDocument/2006/relationships/oleObject" Target="embeddings/oleObject89.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oleObject" Target="embeddings/oleObject62.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5.bin"/><Relationship Id="rId167" Type="http://schemas.openxmlformats.org/officeDocument/2006/relationships/image" Target="media/image75.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oleObject" Target="embeddings/oleObject8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49.wmf"/><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79.bin"/><Relationship Id="rId173" Type="http://schemas.openxmlformats.org/officeDocument/2006/relationships/oleObject" Target="embeddings/oleObject90.bin"/><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65.bin"/><Relationship Id="rId147" Type="http://schemas.openxmlformats.org/officeDocument/2006/relationships/image" Target="media/image66.wmf"/><Relationship Id="rId168" Type="http://schemas.openxmlformats.org/officeDocument/2006/relationships/oleObject" Target="embeddings/oleObject87.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3.wmf"/><Relationship Id="rId142" Type="http://schemas.openxmlformats.org/officeDocument/2006/relationships/oleObject" Target="embeddings/oleObject73.bin"/><Relationship Id="rId163" Type="http://schemas.openxmlformats.org/officeDocument/2006/relationships/image" Target="media/image73.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60.bin"/><Relationship Id="rId137" Type="http://schemas.openxmlformats.org/officeDocument/2006/relationships/image" Target="media/image61.wmf"/><Relationship Id="rId158" Type="http://schemas.openxmlformats.org/officeDocument/2006/relationships/oleObject" Target="embeddings/oleObject82.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image" Target="media/image78.wmf"/><Relationship Id="rId179"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2.bin"/><Relationship Id="rId127" Type="http://schemas.openxmlformats.org/officeDocument/2006/relationships/image" Target="media/image56.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3.bin"/><Relationship Id="rId143" Type="http://schemas.openxmlformats.org/officeDocument/2006/relationships/image" Target="media/image64.wmf"/><Relationship Id="rId148" Type="http://schemas.openxmlformats.org/officeDocument/2006/relationships/oleObject" Target="embeddings/oleObject76.bin"/><Relationship Id="rId164" Type="http://schemas.openxmlformats.org/officeDocument/2006/relationships/oleObject" Target="embeddings/oleObject85.bin"/><Relationship Id="rId169" Type="http://schemas.openxmlformats.org/officeDocument/2006/relationships/image" Target="media/image76.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7.bin"/><Relationship Id="rId133" Type="http://schemas.openxmlformats.org/officeDocument/2006/relationships/image" Target="media/image59.wmf"/><Relationship Id="rId154" Type="http://schemas.openxmlformats.org/officeDocument/2006/relationships/oleObject" Target="embeddings/oleObject80.bin"/><Relationship Id="rId175" Type="http://schemas.openxmlformats.org/officeDocument/2006/relationships/oleObject" Target="embeddings/oleObject91.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4.wmf"/><Relationship Id="rId144" Type="http://schemas.openxmlformats.org/officeDocument/2006/relationships/oleObject" Target="embeddings/oleObject74.bin"/><Relationship Id="rId90" Type="http://schemas.openxmlformats.org/officeDocument/2006/relationships/oleObject" Target="embeddings/oleObject43.bin"/><Relationship Id="rId165" Type="http://schemas.openxmlformats.org/officeDocument/2006/relationships/image" Target="media/image74.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oleObject" Target="embeddings/oleObject58.bin"/><Relationship Id="rId134" Type="http://schemas.openxmlformats.org/officeDocument/2006/relationships/oleObject" Target="embeddings/oleObject69.bin"/><Relationship Id="rId80" Type="http://schemas.openxmlformats.org/officeDocument/2006/relationships/oleObject" Target="embeddings/oleObject38.bin"/><Relationship Id="rId155" Type="http://schemas.openxmlformats.org/officeDocument/2006/relationships/image" Target="media/image69.wmf"/><Relationship Id="rId176" Type="http://schemas.openxmlformats.org/officeDocument/2006/relationships/header" Target="header1.xml"/><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4.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5.wmf"/><Relationship Id="rId166" Type="http://schemas.openxmlformats.org/officeDocument/2006/relationships/oleObject" Target="embeddings/oleObject86.bin"/><Relationship Id="rId1"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80.png"/><Relationship Id="rId1" Type="http://schemas.openxmlformats.org/officeDocument/2006/relationships/image" Target="media/image7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cp:lastPrinted>2022-02-08T14:48:00Z</cp:lastPrinted>
  <dcterms:created xsi:type="dcterms:W3CDTF">2022-10-17T18:47:00Z</dcterms:created>
  <dcterms:modified xsi:type="dcterms:W3CDTF">2022-10-17T18:47:00Z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